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1C" w:rsidRPr="00227680" w:rsidRDefault="0060311C" w:rsidP="0060311C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227680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7680">
        <w:rPr>
          <w:b/>
          <w:color w:val="632423" w:themeColor="accent2" w:themeShade="80"/>
          <w:sz w:val="28"/>
          <w:szCs w:val="28"/>
        </w:rPr>
        <w:t xml:space="preserve"> СИЛАБУС НАВЧАЛЬНОЇ ДИСЦИПЛІНИ</w:t>
      </w:r>
    </w:p>
    <w:p w:rsidR="0060311C" w:rsidRPr="00227680" w:rsidRDefault="0060311C" w:rsidP="005653C8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227680">
        <w:rPr>
          <w:b/>
          <w:color w:val="632423" w:themeColor="accent2" w:themeShade="80"/>
          <w:sz w:val="40"/>
          <w:szCs w:val="40"/>
        </w:rPr>
        <w:t>«</w:t>
      </w:r>
      <w:r w:rsidR="005653C8" w:rsidRPr="00227680">
        <w:rPr>
          <w:b/>
          <w:bCs/>
          <w:color w:val="632423" w:themeColor="accent2" w:themeShade="80"/>
          <w:sz w:val="28"/>
          <w:szCs w:val="28"/>
        </w:rPr>
        <w:t>ІСТОРІЯ ЗАРУБІЖНОЇ ЛІТЕРАТУРИ</w:t>
      </w:r>
      <w:r w:rsidRPr="00227680">
        <w:rPr>
          <w:b/>
          <w:bCs/>
          <w:color w:val="632423" w:themeColor="accent2" w:themeShade="80"/>
          <w:sz w:val="40"/>
          <w:szCs w:val="40"/>
        </w:rPr>
        <w:t>»</w:t>
      </w:r>
    </w:p>
    <w:p w:rsidR="0060311C" w:rsidRPr="00227680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60311C" w:rsidRPr="00227680" w:rsidRDefault="0060311C" w:rsidP="0060311C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227680">
        <w:rPr>
          <w:rFonts w:eastAsiaTheme="minorHAnsi"/>
          <w:b/>
          <w:bCs/>
          <w:color w:val="000000"/>
          <w:sz w:val="28"/>
          <w:szCs w:val="28"/>
        </w:rPr>
        <w:t xml:space="preserve"> Компонента освітньої програми</w:t>
      </w:r>
      <w:r w:rsidRPr="00227680">
        <w:rPr>
          <w:rFonts w:eastAsiaTheme="minorHAnsi"/>
          <w:i/>
          <w:iCs/>
          <w:color w:val="000000"/>
          <w:sz w:val="28"/>
          <w:szCs w:val="28"/>
        </w:rPr>
        <w:t xml:space="preserve"> – </w:t>
      </w:r>
      <w:r w:rsidR="0084515B" w:rsidRPr="00227680">
        <w:rPr>
          <w:rFonts w:eastAsiaTheme="minorHAnsi"/>
          <w:i/>
          <w:iCs/>
          <w:color w:val="000000"/>
          <w:sz w:val="28"/>
          <w:szCs w:val="28"/>
          <w:u w:val="single"/>
        </w:rPr>
        <w:t>обов’язкова</w:t>
      </w:r>
      <w:r w:rsidRPr="00227680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227680">
        <w:rPr>
          <w:rFonts w:eastAsiaTheme="minorHAnsi"/>
          <w:color w:val="000000"/>
          <w:sz w:val="28"/>
          <w:szCs w:val="28"/>
        </w:rPr>
        <w:t>(</w:t>
      </w:r>
      <w:r w:rsidR="003066CE" w:rsidRPr="00227680">
        <w:rPr>
          <w:rFonts w:eastAsiaTheme="minorHAnsi"/>
          <w:i/>
          <w:color w:val="000000" w:themeColor="text1"/>
          <w:sz w:val="28"/>
          <w:szCs w:val="28"/>
        </w:rPr>
        <w:t>3</w:t>
      </w:r>
      <w:r w:rsidRPr="00227680">
        <w:rPr>
          <w:rFonts w:eastAsiaTheme="minorHAnsi"/>
          <w:i/>
          <w:color w:val="000000" w:themeColor="text1"/>
          <w:sz w:val="28"/>
          <w:szCs w:val="28"/>
        </w:rPr>
        <w:t xml:space="preserve"> кредити</w:t>
      </w:r>
      <w:r w:rsidRPr="00227680">
        <w:rPr>
          <w:rFonts w:eastAsiaTheme="minorHAnsi"/>
          <w:color w:val="000000"/>
          <w:sz w:val="28"/>
          <w:szCs w:val="28"/>
        </w:rPr>
        <w:t>)</w:t>
      </w:r>
    </w:p>
    <w:p w:rsidR="0060311C" w:rsidRPr="00227680" w:rsidRDefault="0060311C" w:rsidP="0060311C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748"/>
        <w:gridCol w:w="6285"/>
      </w:tblGrid>
      <w:tr w:rsidR="0060311C" w:rsidRPr="006C1137" w:rsidTr="006546FA">
        <w:tc>
          <w:tcPr>
            <w:tcW w:w="3748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Освітньо-професійна програма</w:t>
            </w:r>
          </w:p>
        </w:tc>
        <w:tc>
          <w:tcPr>
            <w:tcW w:w="6285" w:type="dxa"/>
          </w:tcPr>
          <w:p w:rsidR="0060311C" w:rsidRPr="006C1137" w:rsidRDefault="003066CE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sz w:val="28"/>
                <w:szCs w:val="28"/>
                <w:u w:val="single"/>
                <w:lang w:val="uk-UA"/>
              </w:rPr>
              <w:t>Українська мова та література</w:t>
            </w:r>
          </w:p>
        </w:tc>
      </w:tr>
      <w:tr w:rsidR="0060311C" w:rsidRPr="006C1137" w:rsidTr="006546FA">
        <w:tc>
          <w:tcPr>
            <w:tcW w:w="3748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Спеціальність</w:t>
            </w:r>
          </w:p>
        </w:tc>
        <w:tc>
          <w:tcPr>
            <w:tcW w:w="6285" w:type="dxa"/>
          </w:tcPr>
          <w:p w:rsidR="0060311C" w:rsidRPr="006C1137" w:rsidRDefault="005653C8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sz w:val="28"/>
                <w:szCs w:val="28"/>
                <w:lang w:val="uk-UA"/>
              </w:rPr>
              <w:t>035 Філологія</w:t>
            </w:r>
          </w:p>
        </w:tc>
      </w:tr>
      <w:tr w:rsidR="0060311C" w:rsidRPr="006C1137" w:rsidTr="006546FA">
        <w:tc>
          <w:tcPr>
            <w:tcW w:w="3748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285" w:type="dxa"/>
          </w:tcPr>
          <w:p w:rsidR="0060311C" w:rsidRPr="006C1137" w:rsidRDefault="005653C8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bCs/>
                <w:sz w:val="28"/>
                <w:szCs w:val="28"/>
                <w:lang w:val="uk-UA"/>
              </w:rPr>
              <w:t>03 Гуманітарні науки</w:t>
            </w:r>
          </w:p>
        </w:tc>
      </w:tr>
      <w:tr w:rsidR="0060311C" w:rsidRPr="006C1137" w:rsidTr="006546FA">
        <w:tc>
          <w:tcPr>
            <w:tcW w:w="3748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6285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Cs/>
                <w:sz w:val="28"/>
                <w:szCs w:val="28"/>
                <w:lang w:val="uk-UA"/>
              </w:rPr>
            </w:pPr>
            <w:r w:rsidRPr="006C1137">
              <w:rPr>
                <w:bCs/>
                <w:sz w:val="28"/>
                <w:szCs w:val="28"/>
                <w:lang w:val="uk-UA"/>
              </w:rPr>
              <w:t xml:space="preserve">перший (бакалаврський) </w:t>
            </w:r>
          </w:p>
        </w:tc>
      </w:tr>
      <w:tr w:rsidR="0060311C" w:rsidRPr="006C1137" w:rsidTr="006546FA">
        <w:tc>
          <w:tcPr>
            <w:tcW w:w="3748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Мова навчання</w:t>
            </w:r>
          </w:p>
        </w:tc>
        <w:tc>
          <w:tcPr>
            <w:tcW w:w="6285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bCs/>
                <w:sz w:val="28"/>
                <w:szCs w:val="28"/>
                <w:lang w:val="uk-UA"/>
              </w:rPr>
              <w:t xml:space="preserve">українська </w:t>
            </w:r>
          </w:p>
        </w:tc>
      </w:tr>
      <w:tr w:rsidR="0060311C" w:rsidRPr="006C1137" w:rsidTr="006546FA">
        <w:tc>
          <w:tcPr>
            <w:tcW w:w="3748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C1137">
              <w:rPr>
                <w:b/>
                <w:bCs/>
                <w:sz w:val="28"/>
                <w:szCs w:val="28"/>
                <w:lang w:val="uk-UA"/>
              </w:rPr>
              <w:t>Профайл</w:t>
            </w:r>
            <w:proofErr w:type="spellEnd"/>
            <w:r w:rsidRPr="006C1137">
              <w:rPr>
                <w:b/>
                <w:bCs/>
                <w:sz w:val="28"/>
                <w:szCs w:val="28"/>
                <w:lang w:val="uk-UA"/>
              </w:rPr>
              <w:t xml:space="preserve"> викладача (</w:t>
            </w:r>
            <w:proofErr w:type="spellStart"/>
            <w:r w:rsidRPr="006C1137">
              <w:rPr>
                <w:b/>
                <w:bCs/>
                <w:sz w:val="28"/>
                <w:szCs w:val="28"/>
                <w:lang w:val="uk-UA"/>
              </w:rPr>
              <w:t>-ів</w:t>
            </w:r>
            <w:proofErr w:type="spellEnd"/>
            <w:r w:rsidRPr="006C1137">
              <w:rPr>
                <w:b/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6285" w:type="dxa"/>
          </w:tcPr>
          <w:p w:rsidR="0060311C" w:rsidRPr="006C1137" w:rsidRDefault="005653C8" w:rsidP="0090410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6C1137">
              <w:rPr>
                <w:sz w:val="28"/>
                <w:szCs w:val="28"/>
                <w:lang w:val="uk-UA"/>
              </w:rPr>
              <w:t>Ісапчук</w:t>
            </w:r>
            <w:proofErr w:type="spellEnd"/>
            <w:r w:rsidRPr="006C1137">
              <w:rPr>
                <w:sz w:val="28"/>
                <w:szCs w:val="28"/>
                <w:lang w:val="uk-UA"/>
              </w:rPr>
              <w:t xml:space="preserve"> Юлія Вікторівна</w:t>
            </w:r>
            <w:r w:rsidR="006546FA" w:rsidRPr="006C1137">
              <w:rPr>
                <w:sz w:val="28"/>
                <w:szCs w:val="28"/>
                <w:lang w:val="uk-UA"/>
              </w:rPr>
              <w:t xml:space="preserve"> – кандидат філологічних наук, асистен</w:t>
            </w:r>
            <w:r w:rsidR="0060311C" w:rsidRPr="006C1137">
              <w:rPr>
                <w:sz w:val="28"/>
                <w:szCs w:val="28"/>
                <w:lang w:val="uk-UA"/>
              </w:rPr>
              <w:t xml:space="preserve">т, </w:t>
            </w:r>
            <w:r w:rsidR="006546FA" w:rsidRPr="006C1137">
              <w:rPr>
                <w:sz w:val="28"/>
                <w:szCs w:val="28"/>
                <w:lang w:val="uk-UA"/>
              </w:rPr>
              <w:t>асистент</w:t>
            </w:r>
            <w:r w:rsidR="0060311C" w:rsidRPr="006C1137">
              <w:rPr>
                <w:sz w:val="28"/>
                <w:szCs w:val="28"/>
                <w:lang w:val="uk-UA"/>
              </w:rPr>
              <w:t xml:space="preserve"> кафедри зарубіжної літератури та теорії літератури.</w:t>
            </w:r>
          </w:p>
          <w:p w:rsidR="0060311C" w:rsidRPr="006C1137" w:rsidRDefault="009C53A6" w:rsidP="0090410E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  <w:lang w:val="uk-UA"/>
              </w:rPr>
            </w:pPr>
            <w:hyperlink r:id="rId6" w:history="1">
              <w:r w:rsidR="00620F96" w:rsidRPr="006C1137">
                <w:rPr>
                  <w:rStyle w:val="a6"/>
                  <w:sz w:val="28"/>
                  <w:szCs w:val="28"/>
                </w:rPr>
                <w:t>https://wtliterature.chnu.edu.ua/pro-kafedru/spivrobitnyky/yuliia-viktorivna-isapchuk/</w:t>
              </w:r>
            </w:hyperlink>
          </w:p>
        </w:tc>
      </w:tr>
      <w:tr w:rsidR="006546FA" w:rsidRPr="006C1137" w:rsidTr="006546FA">
        <w:tc>
          <w:tcPr>
            <w:tcW w:w="3748" w:type="dxa"/>
          </w:tcPr>
          <w:p w:rsidR="006546FA" w:rsidRPr="006C1137" w:rsidRDefault="006546FA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6285" w:type="dxa"/>
          </w:tcPr>
          <w:p w:rsidR="006546FA" w:rsidRPr="006C1137" w:rsidRDefault="006546FA" w:rsidP="007B0E45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sz w:val="28"/>
                <w:szCs w:val="28"/>
                <w:lang w:val="uk-UA"/>
              </w:rPr>
              <w:t>+</w:t>
            </w:r>
            <w:r w:rsidR="002D786A" w:rsidRPr="006C1137">
              <w:rPr>
                <w:bCs/>
                <w:kern w:val="24"/>
                <w:sz w:val="28"/>
                <w:szCs w:val="28"/>
                <w:lang w:val="uk-UA"/>
              </w:rPr>
              <w:t>38072584887</w:t>
            </w:r>
          </w:p>
        </w:tc>
      </w:tr>
      <w:tr w:rsidR="006546FA" w:rsidRPr="006C1137" w:rsidTr="006546FA">
        <w:tc>
          <w:tcPr>
            <w:tcW w:w="3748" w:type="dxa"/>
          </w:tcPr>
          <w:p w:rsidR="006546FA" w:rsidRPr="006C1137" w:rsidRDefault="006546FA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E-</w:t>
            </w:r>
            <w:proofErr w:type="spellStart"/>
            <w:r w:rsidRPr="006C1137">
              <w:rPr>
                <w:b/>
                <w:bCs/>
                <w:sz w:val="28"/>
                <w:szCs w:val="28"/>
                <w:lang w:val="uk-UA"/>
              </w:rPr>
              <w:t>mail</w:t>
            </w:r>
            <w:proofErr w:type="spellEnd"/>
            <w:r w:rsidRPr="006C1137"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6285" w:type="dxa"/>
          </w:tcPr>
          <w:p w:rsidR="006546FA" w:rsidRPr="006C1137" w:rsidRDefault="009C53A6" w:rsidP="007B0E45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hyperlink r:id="rId7" w:tgtFrame="_blank" w:history="1">
              <w:r w:rsidR="00035322" w:rsidRPr="006C1137">
                <w:rPr>
                  <w:rStyle w:val="a6"/>
                  <w:sz w:val="28"/>
                  <w:szCs w:val="28"/>
                  <w:shd w:val="clear" w:color="auto" w:fill="FFFFFF"/>
                  <w:lang w:val="uk-UA"/>
                </w:rPr>
                <w:t>y.isapchuk@chnu.edu.ua</w:t>
              </w:r>
            </w:hyperlink>
          </w:p>
        </w:tc>
      </w:tr>
      <w:tr w:rsidR="0060311C" w:rsidRPr="006C1137" w:rsidTr="006546FA">
        <w:tc>
          <w:tcPr>
            <w:tcW w:w="3748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 xml:space="preserve">Сторінка курсу в </w:t>
            </w:r>
            <w:proofErr w:type="spellStart"/>
            <w:r w:rsidRPr="006C1137">
              <w:rPr>
                <w:b/>
                <w:bCs/>
                <w:sz w:val="28"/>
                <w:szCs w:val="28"/>
                <w:lang w:val="uk-UA"/>
              </w:rPr>
              <w:t>Moodle</w:t>
            </w:r>
            <w:proofErr w:type="spellEnd"/>
          </w:p>
        </w:tc>
        <w:tc>
          <w:tcPr>
            <w:tcW w:w="6285" w:type="dxa"/>
          </w:tcPr>
          <w:p w:rsidR="0060311C" w:rsidRPr="006C1137" w:rsidRDefault="009C53A6" w:rsidP="003066CE">
            <w:pPr>
              <w:spacing w:line="100" w:lineRule="atLeast"/>
              <w:jc w:val="both"/>
              <w:rPr>
                <w:color w:val="222222"/>
                <w:sz w:val="28"/>
                <w:szCs w:val="28"/>
                <w:lang w:val="uk-UA"/>
              </w:rPr>
            </w:pPr>
            <w:hyperlink r:id="rId8" w:history="1">
              <w:r w:rsidR="003066CE" w:rsidRPr="006C1137">
                <w:rPr>
                  <w:rStyle w:val="a6"/>
                  <w:sz w:val="28"/>
                  <w:szCs w:val="28"/>
                  <w:lang w:val="uk-UA"/>
                </w:rPr>
                <w:t>https://moodle.chnu.edu.ua/course/view.php?id=4606</w:t>
              </w:r>
            </w:hyperlink>
          </w:p>
        </w:tc>
      </w:tr>
      <w:tr w:rsidR="0060311C" w:rsidRPr="006C1137" w:rsidTr="006546FA">
        <w:tc>
          <w:tcPr>
            <w:tcW w:w="3748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b/>
                <w:bCs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285" w:type="dxa"/>
          </w:tcPr>
          <w:p w:rsidR="0060311C" w:rsidRPr="006C1137" w:rsidRDefault="0060311C" w:rsidP="0090410E">
            <w:pPr>
              <w:pStyle w:val="TableParagraph"/>
              <w:ind w:left="0"/>
              <w:rPr>
                <w:sz w:val="28"/>
                <w:szCs w:val="28"/>
                <w:lang w:val="uk-UA"/>
              </w:rPr>
            </w:pPr>
            <w:r w:rsidRPr="006C1137">
              <w:rPr>
                <w:bCs/>
                <w:kern w:val="24"/>
                <w:sz w:val="28"/>
                <w:szCs w:val="28"/>
                <w:lang w:val="uk-UA"/>
              </w:rPr>
              <w:t>за попередньою домовленістю</w:t>
            </w:r>
          </w:p>
        </w:tc>
      </w:tr>
    </w:tbl>
    <w:p w:rsidR="0060311C" w:rsidRPr="00227680" w:rsidRDefault="0060311C" w:rsidP="0060311C">
      <w:pPr>
        <w:pStyle w:val="a3"/>
        <w:ind w:left="0" w:right="517"/>
        <w:jc w:val="left"/>
        <w:rPr>
          <w:sz w:val="28"/>
          <w:szCs w:val="28"/>
        </w:rPr>
      </w:pPr>
    </w:p>
    <w:p w:rsidR="0060311C" w:rsidRPr="006C1137" w:rsidRDefault="0060311C" w:rsidP="0060311C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bookmarkStart w:id="0" w:name="_GoBack"/>
      <w:r w:rsidRPr="006C1137">
        <w:rPr>
          <w:color w:val="632423" w:themeColor="accent2" w:themeShade="80"/>
          <w:sz w:val="28"/>
          <w:szCs w:val="28"/>
        </w:rPr>
        <w:t>АНОТАЦІЯ НАВЧАЛЬНОЇ ДИСЦИПЛІНИ</w:t>
      </w:r>
    </w:p>
    <w:p w:rsidR="006C1137" w:rsidRPr="006C1137" w:rsidRDefault="00915E83" w:rsidP="006C1137">
      <w:pPr>
        <w:tabs>
          <w:tab w:val="left" w:pos="-360"/>
          <w:tab w:val="left" w:pos="-180"/>
        </w:tabs>
        <w:ind w:firstLine="709"/>
        <w:jc w:val="both"/>
        <w:rPr>
          <w:sz w:val="28"/>
          <w:szCs w:val="28"/>
        </w:rPr>
      </w:pPr>
      <w:r w:rsidRPr="006C1137">
        <w:rPr>
          <w:rStyle w:val="markedcontent"/>
          <w:sz w:val="28"/>
          <w:szCs w:val="28"/>
        </w:rPr>
        <w:t>Курс поєднує історико-літературні та літературно-критичні аспекти вивчення художньої літератури, надає чітке уявлення про провідні літературні напрями та течії, жанрову систему літератури та жанрові модифікації доби. Курс зорієнтований на вивчення найвпливовіших художніх феноменів у літературах Західної Європи і США ХІХ ст., які мали вплив як на загальний розвиток світової літератури, так і на становлення національних та регіональних літератур</w:t>
      </w:r>
      <w:r w:rsidRPr="006C1137">
        <w:rPr>
          <w:kern w:val="1"/>
          <w:sz w:val="28"/>
          <w:szCs w:val="28"/>
        </w:rPr>
        <w:t xml:space="preserve">. </w:t>
      </w:r>
      <w:r w:rsidRPr="006C1137">
        <w:rPr>
          <w:sz w:val="28"/>
          <w:szCs w:val="28"/>
        </w:rPr>
        <w:t xml:space="preserve">Дисципліна сприяє </w:t>
      </w:r>
      <w:r w:rsidRPr="006C1137">
        <w:rPr>
          <w:color w:val="000000" w:themeColor="text1"/>
          <w:sz w:val="28"/>
          <w:szCs w:val="28"/>
        </w:rPr>
        <w:t xml:space="preserve">поглибленню знань про світовий літературний процес, його взаємозв’язок з історичними та суспільно-політичними подіями зазначеного періоду та орієнтує на подальше вивчення зарубіжної літератури ХХ-ХХІ ст. </w:t>
      </w:r>
      <w:r w:rsidR="006C1137" w:rsidRPr="006C1137">
        <w:rPr>
          <w:sz w:val="28"/>
          <w:szCs w:val="28"/>
        </w:rPr>
        <w:t xml:space="preserve">Курс спрямований на адекватне сприйняття літературного процесу ХІХ ст. у контексті сучасних світоглядних викликів суспільства. </w:t>
      </w:r>
    </w:p>
    <w:p w:rsidR="00915E83" w:rsidRPr="006C1137" w:rsidRDefault="00915E83" w:rsidP="006C1137">
      <w:pPr>
        <w:tabs>
          <w:tab w:val="left" w:pos="-360"/>
          <w:tab w:val="left" w:pos="-180"/>
        </w:tabs>
        <w:ind w:firstLine="709"/>
        <w:jc w:val="both"/>
        <w:rPr>
          <w:b/>
          <w:i/>
          <w:sz w:val="28"/>
          <w:szCs w:val="28"/>
        </w:rPr>
      </w:pPr>
      <w:r w:rsidRPr="006C1137">
        <w:rPr>
          <w:b/>
          <w:bCs/>
          <w:iCs/>
          <w:sz w:val="28"/>
          <w:szCs w:val="28"/>
        </w:rPr>
        <w:t xml:space="preserve">Метою </w:t>
      </w:r>
      <w:r w:rsidRPr="006C1137">
        <w:rPr>
          <w:sz w:val="28"/>
          <w:szCs w:val="28"/>
        </w:rPr>
        <w:t xml:space="preserve">цього курсу є </w:t>
      </w:r>
      <w:r w:rsidRPr="006C1137">
        <w:rPr>
          <w:rStyle w:val="markedcontent"/>
          <w:sz w:val="28"/>
          <w:szCs w:val="28"/>
        </w:rPr>
        <w:t>виробити цілісне уявлення про літературний процес ХІХ ст</w:t>
      </w:r>
      <w:r w:rsidRPr="006C1137">
        <w:rPr>
          <w:sz w:val="28"/>
          <w:szCs w:val="28"/>
        </w:rPr>
        <w:t xml:space="preserve">., </w:t>
      </w:r>
      <w:r w:rsidRPr="006C1137">
        <w:rPr>
          <w:rStyle w:val="markedcontent"/>
          <w:sz w:val="28"/>
          <w:szCs w:val="28"/>
        </w:rPr>
        <w:t xml:space="preserve">ознайомити зі </w:t>
      </w:r>
      <w:r w:rsidRPr="006C1137">
        <w:rPr>
          <w:sz w:val="28"/>
          <w:szCs w:val="28"/>
        </w:rPr>
        <w:t xml:space="preserve">специфікою розвитку західноєвропейської й американської літератури зазначеної епохи, сформувати чіткі уявлення про романтичну й реалістичну естетику на матеріалі конкретних художніх творів, виявити </w:t>
      </w:r>
      <w:r w:rsidRPr="006C1137">
        <w:rPr>
          <w:rStyle w:val="markedcontent"/>
          <w:sz w:val="28"/>
          <w:szCs w:val="28"/>
        </w:rPr>
        <w:t>найбільш помітні художні закономірності і феномени конкретних національних літератур.</w:t>
      </w:r>
    </w:p>
    <w:p w:rsidR="00CC7163" w:rsidRPr="006C1137" w:rsidRDefault="00CC7163" w:rsidP="00CC7163">
      <w:pPr>
        <w:ind w:firstLine="709"/>
        <w:jc w:val="both"/>
        <w:rPr>
          <w:kern w:val="1"/>
          <w:sz w:val="28"/>
          <w:szCs w:val="28"/>
        </w:rPr>
      </w:pPr>
    </w:p>
    <w:p w:rsidR="0060311C" w:rsidRPr="006C1137" w:rsidRDefault="0060311C" w:rsidP="0060311C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bookmarkStart w:id="1" w:name="_Hlk177229577"/>
      <w:r w:rsidRPr="006C113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60311C" w:rsidRPr="006C1137" w:rsidTr="0090410E">
        <w:tc>
          <w:tcPr>
            <w:tcW w:w="10141" w:type="dxa"/>
            <w:gridSpan w:val="2"/>
          </w:tcPr>
          <w:p w:rsidR="0060311C" w:rsidRPr="006C1137" w:rsidRDefault="0060311C" w:rsidP="00965632">
            <w:pPr>
              <w:jc w:val="center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6C1137">
              <w:rPr>
                <w:b/>
                <w:caps/>
                <w:sz w:val="28"/>
                <w:szCs w:val="28"/>
                <w:lang w:val="uk-UA"/>
              </w:rPr>
              <w:t>МОДУЛЬ 1.</w:t>
            </w:r>
            <w:r w:rsidRPr="006C11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2D786A" w:rsidRPr="006C1137">
              <w:rPr>
                <w:rStyle w:val="a9"/>
                <w:sz w:val="28"/>
                <w:szCs w:val="28"/>
                <w:lang w:val="uk-UA"/>
              </w:rPr>
              <w:t>Літературний процес XIX ст. Романтизм</w:t>
            </w:r>
          </w:p>
        </w:tc>
      </w:tr>
      <w:tr w:rsidR="0060311C" w:rsidRPr="006C1137" w:rsidTr="0090410E">
        <w:tc>
          <w:tcPr>
            <w:tcW w:w="1242" w:type="dxa"/>
          </w:tcPr>
          <w:p w:rsidR="0060311C" w:rsidRPr="006C1137" w:rsidRDefault="0060311C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1</w:t>
            </w:r>
          </w:p>
        </w:tc>
        <w:tc>
          <w:tcPr>
            <w:tcW w:w="8899" w:type="dxa"/>
          </w:tcPr>
          <w:p w:rsidR="0060311C" w:rsidRPr="006C1137" w:rsidRDefault="002D786A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6C1137">
              <w:rPr>
                <w:rStyle w:val="a9"/>
                <w:b w:val="0"/>
                <w:sz w:val="28"/>
                <w:szCs w:val="28"/>
                <w:lang w:val="uk-UA"/>
              </w:rPr>
              <w:t>XIX ст. як культурна епоха. Історико-літературний процес XIX ст.: періодизація, ключові проблеми</w:t>
            </w:r>
            <w:r w:rsidR="00965632" w:rsidRPr="006C1137">
              <w:rPr>
                <w:rStyle w:val="a9"/>
                <w:b w:val="0"/>
                <w:sz w:val="28"/>
                <w:szCs w:val="28"/>
                <w:lang w:val="uk-UA"/>
              </w:rPr>
              <w:t>.</w:t>
            </w:r>
          </w:p>
        </w:tc>
      </w:tr>
      <w:tr w:rsidR="0060311C" w:rsidRPr="006C1137" w:rsidTr="0090410E">
        <w:tc>
          <w:tcPr>
            <w:tcW w:w="1242" w:type="dxa"/>
          </w:tcPr>
          <w:p w:rsidR="0060311C" w:rsidRPr="006C1137" w:rsidRDefault="0060311C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2</w:t>
            </w:r>
          </w:p>
        </w:tc>
        <w:tc>
          <w:tcPr>
            <w:tcW w:w="8899" w:type="dxa"/>
          </w:tcPr>
          <w:p w:rsidR="0060311C" w:rsidRPr="006C1137" w:rsidRDefault="00965632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6C1137">
              <w:rPr>
                <w:bCs/>
                <w:sz w:val="28"/>
                <w:szCs w:val="28"/>
                <w:lang w:val="uk-UA"/>
              </w:rPr>
              <w:t>Німецький романтизм.</w:t>
            </w:r>
          </w:p>
        </w:tc>
      </w:tr>
      <w:tr w:rsidR="002D786A" w:rsidRPr="006C1137" w:rsidTr="0090410E">
        <w:tc>
          <w:tcPr>
            <w:tcW w:w="1242" w:type="dxa"/>
          </w:tcPr>
          <w:p w:rsidR="002D786A" w:rsidRPr="006C1137" w:rsidRDefault="002D786A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3</w:t>
            </w:r>
          </w:p>
        </w:tc>
        <w:tc>
          <w:tcPr>
            <w:tcW w:w="8899" w:type="dxa"/>
          </w:tcPr>
          <w:p w:rsidR="002D786A" w:rsidRPr="006C1137" w:rsidRDefault="002D786A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rStyle w:val="a9"/>
                <w:b w:val="0"/>
                <w:sz w:val="28"/>
                <w:szCs w:val="28"/>
                <w:lang w:val="uk-UA"/>
              </w:rPr>
              <w:t>Романтизм в Англії.</w:t>
            </w:r>
          </w:p>
        </w:tc>
      </w:tr>
      <w:tr w:rsidR="002D786A" w:rsidRPr="006C1137" w:rsidTr="0090410E">
        <w:tc>
          <w:tcPr>
            <w:tcW w:w="1242" w:type="dxa"/>
          </w:tcPr>
          <w:p w:rsidR="002D786A" w:rsidRPr="006C1137" w:rsidRDefault="002D786A" w:rsidP="0090410E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lastRenderedPageBreak/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4</w:t>
            </w:r>
          </w:p>
        </w:tc>
        <w:tc>
          <w:tcPr>
            <w:tcW w:w="8899" w:type="dxa"/>
          </w:tcPr>
          <w:p w:rsidR="002D786A" w:rsidRPr="006C1137" w:rsidRDefault="002D786A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rStyle w:val="a9"/>
                <w:b w:val="0"/>
                <w:sz w:val="28"/>
                <w:szCs w:val="28"/>
                <w:lang w:val="uk-UA"/>
              </w:rPr>
              <w:t>Романтизм у Франції.</w:t>
            </w:r>
          </w:p>
        </w:tc>
      </w:tr>
      <w:tr w:rsidR="002D786A" w:rsidRPr="006C1137" w:rsidTr="0090410E">
        <w:tc>
          <w:tcPr>
            <w:tcW w:w="1242" w:type="dxa"/>
          </w:tcPr>
          <w:p w:rsidR="002D786A" w:rsidRPr="006C1137" w:rsidRDefault="002D786A" w:rsidP="002D786A">
            <w:pPr>
              <w:rPr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5</w:t>
            </w:r>
          </w:p>
        </w:tc>
        <w:tc>
          <w:tcPr>
            <w:tcW w:w="8899" w:type="dxa"/>
          </w:tcPr>
          <w:p w:rsidR="002D786A" w:rsidRPr="006C1137" w:rsidRDefault="002D786A" w:rsidP="002D786A">
            <w:pPr>
              <w:pStyle w:val="a5"/>
              <w:tabs>
                <w:tab w:val="left" w:pos="2025"/>
              </w:tabs>
              <w:spacing w:before="6" w:line="237" w:lineRule="auto"/>
              <w:ind w:left="0" w:right="517" w:firstLine="0"/>
              <w:rPr>
                <w:b/>
                <w:bCs/>
                <w:sz w:val="28"/>
                <w:szCs w:val="28"/>
                <w:lang w:val="uk-UA"/>
              </w:rPr>
            </w:pPr>
            <w:r w:rsidRPr="006C1137">
              <w:rPr>
                <w:rStyle w:val="a9"/>
                <w:b w:val="0"/>
                <w:sz w:val="28"/>
                <w:szCs w:val="28"/>
                <w:lang w:val="uk-UA"/>
              </w:rPr>
              <w:t>Романтизм у США</w:t>
            </w:r>
            <w:r w:rsidR="00965632" w:rsidRPr="006C1137">
              <w:rPr>
                <w:rStyle w:val="a9"/>
                <w:b w:val="0"/>
                <w:sz w:val="28"/>
                <w:szCs w:val="28"/>
                <w:lang w:val="uk-UA"/>
              </w:rPr>
              <w:t xml:space="preserve"> та Польщі.</w:t>
            </w:r>
          </w:p>
        </w:tc>
      </w:tr>
      <w:tr w:rsidR="0060311C" w:rsidRPr="006C1137" w:rsidTr="0090410E">
        <w:tc>
          <w:tcPr>
            <w:tcW w:w="10141" w:type="dxa"/>
            <w:gridSpan w:val="2"/>
          </w:tcPr>
          <w:p w:rsidR="0060311C" w:rsidRPr="006C1137" w:rsidRDefault="0060311C" w:rsidP="0090410E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МОДУЛЬ 2. </w:t>
            </w:r>
            <w:r w:rsidR="00965632" w:rsidRPr="006C1137">
              <w:rPr>
                <w:b/>
                <w:bCs/>
                <w:sz w:val="28"/>
                <w:szCs w:val="28"/>
                <w:lang w:val="uk-UA"/>
              </w:rPr>
              <w:t>Західноєвропейський та американський реалізм</w:t>
            </w:r>
          </w:p>
        </w:tc>
      </w:tr>
      <w:tr w:rsidR="00965632" w:rsidRPr="006C1137" w:rsidTr="0090410E">
        <w:tc>
          <w:tcPr>
            <w:tcW w:w="1242" w:type="dxa"/>
          </w:tcPr>
          <w:p w:rsidR="00965632" w:rsidRPr="006C1137" w:rsidRDefault="00965632" w:rsidP="00965632">
            <w:pPr>
              <w:rPr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6</w:t>
            </w:r>
          </w:p>
        </w:tc>
        <w:tc>
          <w:tcPr>
            <w:tcW w:w="8899" w:type="dxa"/>
          </w:tcPr>
          <w:p w:rsidR="00965632" w:rsidRPr="006C1137" w:rsidRDefault="00965632" w:rsidP="0096563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Cs/>
                <w:sz w:val="28"/>
                <w:szCs w:val="28"/>
                <w:lang w:val="uk-UA"/>
              </w:rPr>
            </w:pPr>
            <w:r w:rsidRPr="006C1137">
              <w:rPr>
                <w:rFonts w:asciiTheme="majorBidi" w:hAnsiTheme="majorBidi" w:cstheme="majorBidi"/>
                <w:bCs/>
                <w:sz w:val="28"/>
                <w:szCs w:val="28"/>
                <w:lang w:val="uk-UA"/>
              </w:rPr>
              <w:t>Реалізм як естетична категорія і художня система в сучасному літературознавчому дискурсі.</w:t>
            </w:r>
          </w:p>
        </w:tc>
      </w:tr>
      <w:tr w:rsidR="00965632" w:rsidRPr="006C1137" w:rsidTr="0090410E">
        <w:tc>
          <w:tcPr>
            <w:tcW w:w="1242" w:type="dxa"/>
          </w:tcPr>
          <w:p w:rsidR="00965632" w:rsidRPr="006C1137" w:rsidRDefault="00965632" w:rsidP="00965632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8899" w:type="dxa"/>
          </w:tcPr>
          <w:p w:rsidR="00965632" w:rsidRPr="006C1137" w:rsidRDefault="00965632" w:rsidP="0096563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6C1137">
              <w:rPr>
                <w:bCs/>
                <w:sz w:val="28"/>
                <w:szCs w:val="28"/>
                <w:lang w:val="uk-UA"/>
              </w:rPr>
              <w:t>Класичний реалізм у французькій літературі</w:t>
            </w:r>
            <w:r w:rsidR="00B14ACD" w:rsidRPr="006C1137">
              <w:rPr>
                <w:bCs/>
                <w:sz w:val="28"/>
                <w:szCs w:val="28"/>
                <w:lang w:val="uk-UA"/>
              </w:rPr>
              <w:t>.</w:t>
            </w:r>
          </w:p>
        </w:tc>
      </w:tr>
      <w:tr w:rsidR="00965632" w:rsidRPr="006C1137" w:rsidTr="0090410E">
        <w:tc>
          <w:tcPr>
            <w:tcW w:w="1242" w:type="dxa"/>
          </w:tcPr>
          <w:p w:rsidR="00965632" w:rsidRPr="006C1137" w:rsidRDefault="00965632" w:rsidP="00965632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8899" w:type="dxa"/>
          </w:tcPr>
          <w:p w:rsidR="00965632" w:rsidRPr="006C1137" w:rsidRDefault="00965632" w:rsidP="0096563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uk-UA"/>
              </w:rPr>
            </w:pPr>
            <w:r w:rsidRPr="006C1137">
              <w:rPr>
                <w:sz w:val="28"/>
                <w:szCs w:val="28"/>
                <w:lang w:val="uk-UA"/>
              </w:rPr>
              <w:t>Реалізм у вікторіанській Англії.</w:t>
            </w:r>
          </w:p>
        </w:tc>
      </w:tr>
      <w:tr w:rsidR="00965632" w:rsidRPr="006C1137" w:rsidTr="0090410E">
        <w:tc>
          <w:tcPr>
            <w:tcW w:w="1242" w:type="dxa"/>
          </w:tcPr>
          <w:p w:rsidR="00965632" w:rsidRPr="006C1137" w:rsidRDefault="00965632" w:rsidP="00965632">
            <w:pPr>
              <w:rPr>
                <w:sz w:val="28"/>
                <w:szCs w:val="28"/>
                <w:lang w:val="uk-UA"/>
              </w:rPr>
            </w:pPr>
            <w:r w:rsidRPr="006C1137">
              <w:rPr>
                <w:b/>
                <w:sz w:val="28"/>
                <w:szCs w:val="28"/>
                <w:lang w:val="uk-UA"/>
              </w:rPr>
              <w:t>Тема</w:t>
            </w:r>
            <w:r w:rsidRPr="006C1137">
              <w:rPr>
                <w:b/>
                <w:caps/>
                <w:sz w:val="28"/>
                <w:szCs w:val="28"/>
                <w:lang w:val="uk-UA"/>
              </w:rPr>
              <w:t xml:space="preserve"> 9</w:t>
            </w:r>
          </w:p>
        </w:tc>
        <w:tc>
          <w:tcPr>
            <w:tcW w:w="8899" w:type="dxa"/>
          </w:tcPr>
          <w:p w:rsidR="00965632" w:rsidRPr="006C1137" w:rsidRDefault="00965632" w:rsidP="00965632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sz w:val="28"/>
                <w:szCs w:val="28"/>
                <w:lang w:val="uk-UA"/>
              </w:rPr>
            </w:pPr>
            <w:r w:rsidRPr="006C1137">
              <w:rPr>
                <w:rStyle w:val="a9"/>
                <w:b w:val="0"/>
                <w:bCs w:val="0"/>
                <w:sz w:val="28"/>
                <w:szCs w:val="28"/>
                <w:lang w:val="uk-UA"/>
              </w:rPr>
              <w:t xml:space="preserve">Література США 30-60 р. ХІХ ст. </w:t>
            </w:r>
            <w:r w:rsidRPr="006C1137">
              <w:rPr>
                <w:sz w:val="28"/>
                <w:szCs w:val="28"/>
                <w:lang w:val="uk-UA"/>
              </w:rPr>
              <w:t>на межі романтизму та реалізму.</w:t>
            </w:r>
          </w:p>
        </w:tc>
      </w:tr>
      <w:bookmarkEnd w:id="1"/>
    </w:tbl>
    <w:p w:rsidR="0060311C" w:rsidRPr="006C1137" w:rsidRDefault="0060311C" w:rsidP="0060311C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  <w:lang w:val="uk-UA"/>
        </w:rPr>
      </w:pPr>
    </w:p>
    <w:p w:rsidR="0060311C" w:rsidRPr="006C1137" w:rsidRDefault="0060311C" w:rsidP="0060311C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6C1137">
        <w:rPr>
          <w:b/>
          <w:color w:val="632423" w:themeColor="accent2" w:themeShade="80"/>
          <w:kern w:val="24"/>
          <w:sz w:val="28"/>
          <w:szCs w:val="28"/>
          <w:lang w:val="uk-UA"/>
        </w:rPr>
        <w:t>ФОРМИ, МЕТОДИ ТА ОСВІТНІ ТЕХНОЛОГІЇ НАВЧАННЯ</w:t>
      </w:r>
    </w:p>
    <w:p w:rsidR="00227680" w:rsidRPr="006C1137" w:rsidRDefault="00227680" w:rsidP="00227680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bookmarkStart w:id="2" w:name="_Hlk177229599"/>
      <w:r w:rsidRPr="006C1137">
        <w:rPr>
          <w:color w:val="000000"/>
          <w:sz w:val="28"/>
          <w:szCs w:val="28"/>
        </w:rPr>
        <w:t>Модульне та дистанційне навчання</w:t>
      </w:r>
      <w:r w:rsidRPr="006C1137">
        <w:rPr>
          <w:b/>
          <w:color w:val="000000"/>
          <w:sz w:val="28"/>
          <w:szCs w:val="28"/>
        </w:rPr>
        <w:t xml:space="preserve">. </w:t>
      </w:r>
      <w:r w:rsidRPr="006C1137">
        <w:rPr>
          <w:color w:val="000000"/>
          <w:sz w:val="28"/>
          <w:szCs w:val="28"/>
        </w:rPr>
        <w:t xml:space="preserve">Індивідуальні відповіді та групове обговорення, частково-пошуковий або евристичний метод. Дослідницький метод, репродуктивний метод. Методи усного викладу знань і активізації пізнавальної діяльності (розповідь, пояснення, вирішення проблемних завдань). Методи перевірки і оцінки знань, умінь та навичок. Виконання усних та письмових завдань з самостійної роботи. </w:t>
      </w:r>
      <w:proofErr w:type="spellStart"/>
      <w:r w:rsidRPr="006C1137">
        <w:rPr>
          <w:color w:val="000000"/>
          <w:sz w:val="28"/>
          <w:szCs w:val="28"/>
        </w:rPr>
        <w:t>Компетентнісний</w:t>
      </w:r>
      <w:proofErr w:type="spellEnd"/>
      <w:r w:rsidRPr="006C1137">
        <w:rPr>
          <w:color w:val="000000"/>
          <w:sz w:val="28"/>
          <w:szCs w:val="28"/>
        </w:rPr>
        <w:t xml:space="preserve"> та системний підходи.</w:t>
      </w:r>
    </w:p>
    <w:bookmarkEnd w:id="2"/>
    <w:p w:rsidR="0060311C" w:rsidRPr="006C1137" w:rsidRDefault="0060311C" w:rsidP="0060311C">
      <w:pPr>
        <w:rPr>
          <w:rFonts w:eastAsia="+mn-ea"/>
          <w:b/>
          <w:bCs/>
          <w:color w:val="632423" w:themeColor="accent2" w:themeShade="80"/>
          <w:kern w:val="24"/>
          <w:sz w:val="28"/>
          <w:szCs w:val="28"/>
          <w:lang w:eastAsia="uk-UA"/>
        </w:rPr>
      </w:pPr>
    </w:p>
    <w:p w:rsidR="0060311C" w:rsidRPr="006C1137" w:rsidRDefault="0060311C" w:rsidP="0060311C">
      <w:pPr>
        <w:pStyle w:val="a8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6C1137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 Й МЕТОДИ КОНТРОЛЮ ТА ОЦІНЮВАННЯ</w:t>
      </w:r>
    </w:p>
    <w:p w:rsidR="0060311C" w:rsidRPr="006C1137" w:rsidRDefault="0060311C" w:rsidP="0060311C">
      <w:pPr>
        <w:pStyle w:val="a8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6C1137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6C1137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6C1137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6C1137">
        <w:rPr>
          <w:rStyle w:val="FontStyle25"/>
          <w:sz w:val="28"/>
          <w:szCs w:val="28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60311C" w:rsidRPr="006C1137" w:rsidRDefault="0060311C" w:rsidP="0060311C">
      <w:pPr>
        <w:pStyle w:val="a8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6C1137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контроль</w:t>
      </w:r>
      <w:r w:rsidRPr="006C1137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6C1137">
        <w:rPr>
          <w:rFonts w:eastAsia="+mn-ea"/>
          <w:color w:val="000000"/>
          <w:kern w:val="24"/>
          <w:sz w:val="28"/>
          <w:szCs w:val="28"/>
        </w:rPr>
        <w:t xml:space="preserve">– </w:t>
      </w:r>
      <w:r w:rsidR="00227680" w:rsidRPr="006C1137">
        <w:rPr>
          <w:rFonts w:eastAsia="+mn-ea"/>
          <w:i/>
          <w:iCs/>
          <w:color w:val="000000"/>
          <w:kern w:val="24"/>
          <w:sz w:val="28"/>
          <w:szCs w:val="28"/>
        </w:rPr>
        <w:t>іспит</w:t>
      </w:r>
      <w:r w:rsidRPr="006C1137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60311C" w:rsidRPr="006C1137" w:rsidRDefault="0060311C" w:rsidP="0060311C">
      <w:pPr>
        <w:pStyle w:val="a8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60311C" w:rsidRPr="006C1137" w:rsidRDefault="0060311C" w:rsidP="0060311C">
      <w:pPr>
        <w:pStyle w:val="a8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6C1137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60311C" w:rsidRPr="006C1137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C1137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6C1137">
        <w:rPr>
          <w:color w:val="202124"/>
          <w:sz w:val="28"/>
          <w:szCs w:val="28"/>
          <w:shd w:val="clear" w:color="auto" w:fill="FFFFFF"/>
        </w:rPr>
        <w:t>ECTS</w:t>
      </w:r>
      <w:r w:rsidRPr="006C1137">
        <w:rPr>
          <w:rFonts w:eastAsia="+mn-ea"/>
          <w:color w:val="000000"/>
          <w:kern w:val="24"/>
          <w:sz w:val="28"/>
          <w:szCs w:val="28"/>
        </w:rPr>
        <w:t>).</w:t>
      </w:r>
      <w:r w:rsidRPr="006C1137">
        <w:rPr>
          <w:rFonts w:eastAsia="+mn-ea"/>
          <w:color w:val="000000"/>
          <w:kern w:val="24"/>
          <w:sz w:val="28"/>
          <w:szCs w:val="28"/>
        </w:rPr>
        <w:tab/>
      </w:r>
    </w:p>
    <w:p w:rsidR="0060311C" w:rsidRPr="006C1137" w:rsidRDefault="0060311C" w:rsidP="0060311C">
      <w:pPr>
        <w:pStyle w:val="a8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6C1137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навчання. </w:t>
      </w:r>
    </w:p>
    <w:p w:rsidR="0060311C" w:rsidRPr="006C1137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60311C" w:rsidRPr="006C1137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6C113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60311C" w:rsidRPr="006C1137" w:rsidRDefault="0060311C" w:rsidP="0060311C">
      <w:pPr>
        <w:pStyle w:val="a5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 w:rsidRPr="006C1137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8B4ECC" w:rsidRPr="006C1137" w:rsidRDefault="008B4ECC" w:rsidP="008B4ECC">
      <w:pPr>
        <w:pStyle w:val="a5"/>
        <w:numPr>
          <w:ilvl w:val="0"/>
          <w:numId w:val="1"/>
        </w:numPr>
        <w:spacing w:line="242" w:lineRule="auto"/>
        <w:rPr>
          <w:sz w:val="28"/>
          <w:szCs w:val="28"/>
        </w:rPr>
      </w:pPr>
      <w:r w:rsidRPr="006C1137">
        <w:rPr>
          <w:bCs/>
          <w:color w:val="000000"/>
          <w:sz w:val="28"/>
          <w:szCs w:val="28"/>
        </w:rPr>
        <w:t xml:space="preserve">«Етичний кодекс </w:t>
      </w:r>
      <w:r w:rsidRPr="006C1137">
        <w:rPr>
          <w:bCs/>
          <w:color w:val="000000"/>
          <w:spacing w:val="-4"/>
          <w:sz w:val="28"/>
          <w:szCs w:val="28"/>
        </w:rPr>
        <w:t>Чернівецького національного університету імені Юрія Федьковича»</w:t>
      </w:r>
      <w:r w:rsidRPr="006C1137">
        <w:rPr>
          <w:bCs/>
          <w:color w:val="000000"/>
          <w:sz w:val="28"/>
          <w:szCs w:val="28"/>
        </w:rPr>
        <w:t xml:space="preserve"> </w:t>
      </w:r>
      <w:hyperlink r:id="rId9" w:history="1">
        <w:r w:rsidRPr="006C1137">
          <w:rPr>
            <w:rStyle w:val="a6"/>
            <w:sz w:val="28"/>
            <w:szCs w:val="28"/>
          </w:rPr>
          <w:t>https://www.chnu.edu.ua/media/jxdbs0zb/etychnyi-kodeks-chernivetskoho-natsionalnoho-universytetu.pdf</w:t>
        </w:r>
      </w:hyperlink>
      <w:r w:rsidRPr="006C1137">
        <w:rPr>
          <w:sz w:val="28"/>
          <w:szCs w:val="28"/>
        </w:rPr>
        <w:t xml:space="preserve"> </w:t>
      </w:r>
    </w:p>
    <w:p w:rsidR="0060311C" w:rsidRPr="006C1137" w:rsidRDefault="008B4ECC" w:rsidP="008B4ECC">
      <w:pPr>
        <w:pStyle w:val="a5"/>
        <w:numPr>
          <w:ilvl w:val="0"/>
          <w:numId w:val="1"/>
        </w:numPr>
        <w:spacing w:line="242" w:lineRule="auto"/>
        <w:rPr>
          <w:sz w:val="28"/>
          <w:szCs w:val="28"/>
        </w:rPr>
      </w:pPr>
      <w:r w:rsidRPr="006C1137">
        <w:rPr>
          <w:bCs/>
          <w:color w:val="000000"/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 w:history="1">
        <w:r w:rsidRPr="006C1137">
          <w:rPr>
            <w:rStyle w:val="a6"/>
            <w:bCs/>
            <w:sz w:val="28"/>
            <w:szCs w:val="28"/>
          </w:rPr>
          <w:t>https://www.chnu.edu.ua/media/f5eleobm/polozhennya-pro zapobihannia-plahiatu_2024.pdf</w:t>
        </w:r>
      </w:hyperlink>
    </w:p>
    <w:p w:rsidR="0060311C" w:rsidRPr="006C1137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6C1137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3066CE" w:rsidRPr="006C1137" w:rsidRDefault="009C53A6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1" w:history="1">
        <w:r w:rsidR="003066CE" w:rsidRPr="006C1137">
          <w:rPr>
            <w:rStyle w:val="a6"/>
            <w:sz w:val="28"/>
            <w:szCs w:val="28"/>
          </w:rPr>
          <w:t>http://chtyvo.org.ua</w:t>
        </w:r>
      </w:hyperlink>
    </w:p>
    <w:p w:rsidR="003066CE" w:rsidRPr="006C1137" w:rsidRDefault="009C53A6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2" w:history="1">
        <w:r w:rsidR="003066CE" w:rsidRPr="006C1137">
          <w:rPr>
            <w:rStyle w:val="a6"/>
            <w:sz w:val="28"/>
            <w:szCs w:val="28"/>
          </w:rPr>
          <w:t>http://diasporiana.org.ua</w:t>
        </w:r>
      </w:hyperlink>
    </w:p>
    <w:p w:rsidR="003066CE" w:rsidRPr="006C1137" w:rsidRDefault="009C53A6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3" w:history="1">
        <w:r w:rsidR="003066CE" w:rsidRPr="006C1137">
          <w:rPr>
            <w:rStyle w:val="a6"/>
            <w:sz w:val="28"/>
            <w:szCs w:val="28"/>
          </w:rPr>
          <w:t>http://poetyka.uazone.net/translat.html</w:t>
        </w:r>
      </w:hyperlink>
    </w:p>
    <w:p w:rsidR="003066CE" w:rsidRPr="006C1137" w:rsidRDefault="009C53A6" w:rsidP="003066CE">
      <w:pPr>
        <w:pStyle w:val="a5"/>
        <w:numPr>
          <w:ilvl w:val="0"/>
          <w:numId w:val="4"/>
        </w:numPr>
        <w:autoSpaceDE/>
        <w:autoSpaceDN/>
        <w:jc w:val="left"/>
        <w:rPr>
          <w:rStyle w:val="a6"/>
          <w:sz w:val="28"/>
          <w:szCs w:val="28"/>
        </w:rPr>
      </w:pPr>
      <w:hyperlink r:id="rId14" w:history="1">
        <w:r w:rsidR="003066CE" w:rsidRPr="006C1137">
          <w:rPr>
            <w:rStyle w:val="a6"/>
            <w:sz w:val="28"/>
            <w:szCs w:val="28"/>
          </w:rPr>
          <w:t>http://www.ilnan.gov.ua/index.php/uk/publikatsii</w:t>
        </w:r>
      </w:hyperlink>
    </w:p>
    <w:p w:rsidR="003066CE" w:rsidRPr="006C1137" w:rsidRDefault="009C53A6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5" w:history="1">
        <w:r w:rsidR="003066CE" w:rsidRPr="006C1137">
          <w:rPr>
            <w:rStyle w:val="a6"/>
            <w:sz w:val="28"/>
            <w:szCs w:val="28"/>
          </w:rPr>
          <w:t>http://www.nbuv.gov.ua/</w:t>
        </w:r>
      </w:hyperlink>
    </w:p>
    <w:p w:rsidR="003066CE" w:rsidRPr="006C1137" w:rsidRDefault="009C53A6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6" w:history="1">
        <w:r w:rsidR="003066CE" w:rsidRPr="006C1137">
          <w:rPr>
            <w:rStyle w:val="a6"/>
            <w:sz w:val="28"/>
            <w:szCs w:val="28"/>
          </w:rPr>
          <w:t>http://www.ukrcenter.com</w:t>
        </w:r>
      </w:hyperlink>
    </w:p>
    <w:p w:rsidR="003066CE" w:rsidRPr="006C1137" w:rsidRDefault="009C53A6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7" w:history="1">
        <w:r w:rsidR="003066CE" w:rsidRPr="006C1137">
          <w:rPr>
            <w:rStyle w:val="a6"/>
            <w:sz w:val="28"/>
            <w:szCs w:val="28"/>
          </w:rPr>
          <w:t>https://soundcloud.com/kultpodcast</w:t>
        </w:r>
      </w:hyperlink>
    </w:p>
    <w:p w:rsidR="003066CE" w:rsidRPr="006C1137" w:rsidRDefault="009C53A6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8" w:history="1">
        <w:r w:rsidR="003066CE" w:rsidRPr="006C1137">
          <w:rPr>
            <w:rStyle w:val="a6"/>
            <w:sz w:val="28"/>
            <w:szCs w:val="28"/>
          </w:rPr>
          <w:t>https://www.youtube.com/channel/UColwpT2NIz6rsMR20WUzCKQ</w:t>
        </w:r>
      </w:hyperlink>
    </w:p>
    <w:p w:rsidR="003066CE" w:rsidRPr="006C1137" w:rsidRDefault="009C53A6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19" w:history="1">
        <w:r w:rsidR="003066CE" w:rsidRPr="006C1137">
          <w:rPr>
            <w:rStyle w:val="a6"/>
            <w:sz w:val="28"/>
            <w:szCs w:val="28"/>
          </w:rPr>
          <w:t>https://www.youtube.com/user/mystetskyi</w:t>
        </w:r>
      </w:hyperlink>
    </w:p>
    <w:p w:rsidR="003066CE" w:rsidRPr="006C1137" w:rsidRDefault="009C53A6" w:rsidP="003066CE">
      <w:pPr>
        <w:pStyle w:val="a5"/>
        <w:numPr>
          <w:ilvl w:val="0"/>
          <w:numId w:val="4"/>
        </w:numPr>
        <w:autoSpaceDE/>
        <w:autoSpaceDN/>
        <w:jc w:val="left"/>
        <w:rPr>
          <w:sz w:val="28"/>
          <w:szCs w:val="28"/>
        </w:rPr>
      </w:pPr>
      <w:hyperlink r:id="rId20" w:history="1">
        <w:r w:rsidR="003066CE" w:rsidRPr="006C1137">
          <w:rPr>
            <w:rStyle w:val="a6"/>
            <w:sz w:val="28"/>
            <w:szCs w:val="28"/>
          </w:rPr>
          <w:t>www.academia.edu</w:t>
        </w:r>
      </w:hyperlink>
    </w:p>
    <w:p w:rsidR="003066CE" w:rsidRPr="006C1137" w:rsidRDefault="009C53A6" w:rsidP="003066CE">
      <w:pPr>
        <w:pStyle w:val="a5"/>
        <w:numPr>
          <w:ilvl w:val="0"/>
          <w:numId w:val="4"/>
        </w:numPr>
        <w:tabs>
          <w:tab w:val="left" w:pos="365"/>
        </w:tabs>
        <w:autoSpaceDE/>
        <w:autoSpaceDN/>
        <w:rPr>
          <w:sz w:val="28"/>
          <w:szCs w:val="28"/>
        </w:rPr>
      </w:pPr>
      <w:hyperlink r:id="rId21" w:history="1">
        <w:r w:rsidR="003066CE" w:rsidRPr="006C1137">
          <w:rPr>
            <w:rStyle w:val="a6"/>
            <w:sz w:val="28"/>
            <w:szCs w:val="28"/>
          </w:rPr>
          <w:t>www.ae-lib.org.ua</w:t>
        </w:r>
      </w:hyperlink>
    </w:p>
    <w:p w:rsidR="00CC7163" w:rsidRPr="006C1137" w:rsidRDefault="00CC7163" w:rsidP="002D786A">
      <w:pPr>
        <w:spacing w:after="200" w:line="276" w:lineRule="auto"/>
        <w:rPr>
          <w:rFonts w:eastAsia="+mn-ea"/>
          <w:i/>
          <w:color w:val="0070C0"/>
          <w:kern w:val="24"/>
          <w:sz w:val="28"/>
          <w:szCs w:val="28"/>
        </w:rPr>
      </w:pPr>
    </w:p>
    <w:bookmarkEnd w:id="0"/>
    <w:p w:rsidR="0060311C" w:rsidRPr="00227680" w:rsidRDefault="0060311C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227680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</w:t>
      </w:r>
      <w:r w:rsidR="00227680">
        <w:rPr>
          <w:b/>
          <w:bCs/>
          <w:i/>
          <w:iCs/>
          <w:color w:val="632423" w:themeColor="accent2" w:themeShade="80"/>
          <w:sz w:val="28"/>
          <w:szCs w:val="28"/>
        </w:rPr>
        <w:t>Історія зарубіжної літератури</w:t>
      </w:r>
      <w:r w:rsidRPr="00227680">
        <w:rPr>
          <w:b/>
          <w:bCs/>
          <w:i/>
          <w:iCs/>
          <w:color w:val="632423" w:themeColor="accent2" w:themeShade="80"/>
          <w:sz w:val="28"/>
          <w:szCs w:val="28"/>
        </w:rPr>
        <w:t>»</w:t>
      </w:r>
      <w:r w:rsidRPr="00227680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227680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p w:rsidR="0060311C" w:rsidRPr="00227680" w:rsidRDefault="00495380" w:rsidP="0060311C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984806" w:themeColor="accent6" w:themeShade="80"/>
          <w:kern w:val="24"/>
          <w:sz w:val="28"/>
          <w:szCs w:val="28"/>
        </w:rPr>
      </w:pPr>
      <w:r w:rsidRPr="00495380">
        <w:rPr>
          <w:rFonts w:eastAsia="+mn-ea"/>
          <w:i/>
          <w:iCs/>
          <w:color w:val="0070C0"/>
          <w:kern w:val="24"/>
          <w:sz w:val="28"/>
          <w:szCs w:val="28"/>
        </w:rPr>
        <w:t>https://backend.chnu.edu.ua/umbraco/preview/?id=46598&amp;culture=uk</w:t>
      </w:r>
    </w:p>
    <w:p w:rsidR="0060311C" w:rsidRPr="00227680" w:rsidRDefault="0060311C" w:rsidP="0060311C">
      <w:pPr>
        <w:pStyle w:val="a5"/>
        <w:tabs>
          <w:tab w:val="left" w:pos="0"/>
        </w:tabs>
        <w:spacing w:line="242" w:lineRule="auto"/>
        <w:ind w:left="0" w:firstLine="0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</w:p>
    <w:p w:rsidR="009B6173" w:rsidRPr="00227680" w:rsidRDefault="009B6173"/>
    <w:sectPr w:rsidR="009B6173" w:rsidRPr="00227680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5B602A5C"/>
    <w:multiLevelType w:val="hybridMultilevel"/>
    <w:tmpl w:val="7F1237B4"/>
    <w:lvl w:ilvl="0" w:tplc="86A4D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311C"/>
    <w:rsid w:val="00001642"/>
    <w:rsid w:val="00035322"/>
    <w:rsid w:val="00102124"/>
    <w:rsid w:val="00227680"/>
    <w:rsid w:val="00295C91"/>
    <w:rsid w:val="002D786A"/>
    <w:rsid w:val="003066CE"/>
    <w:rsid w:val="00495380"/>
    <w:rsid w:val="005653C8"/>
    <w:rsid w:val="0060311C"/>
    <w:rsid w:val="00610D3B"/>
    <w:rsid w:val="00620F96"/>
    <w:rsid w:val="006546FA"/>
    <w:rsid w:val="006C1137"/>
    <w:rsid w:val="007476DA"/>
    <w:rsid w:val="007F63A3"/>
    <w:rsid w:val="0084515B"/>
    <w:rsid w:val="008B4ECC"/>
    <w:rsid w:val="00915E83"/>
    <w:rsid w:val="00965632"/>
    <w:rsid w:val="009B6173"/>
    <w:rsid w:val="009C53A6"/>
    <w:rsid w:val="009F550C"/>
    <w:rsid w:val="00A00D5A"/>
    <w:rsid w:val="00A36A73"/>
    <w:rsid w:val="00B14ACD"/>
    <w:rsid w:val="00B907B9"/>
    <w:rsid w:val="00C71468"/>
    <w:rsid w:val="00CC7163"/>
    <w:rsid w:val="00EB2934"/>
    <w:rsid w:val="00ED5670"/>
    <w:rsid w:val="00F7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1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0311C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0311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60311C"/>
    <w:pPr>
      <w:ind w:left="859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60311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60311C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0311C"/>
    <w:pPr>
      <w:ind w:left="105"/>
    </w:pPr>
  </w:style>
  <w:style w:type="character" w:styleId="a6">
    <w:name w:val="Hyperlink"/>
    <w:basedOn w:val="a0"/>
    <w:uiPriority w:val="99"/>
    <w:unhideWhenUsed/>
    <w:rsid w:val="0060311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6031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31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nhideWhenUsed/>
    <w:rsid w:val="0060311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FontStyle25">
    <w:name w:val="Font Style25"/>
    <w:rsid w:val="0060311C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60311C"/>
    <w:pPr>
      <w:adjustRightInd w:val="0"/>
    </w:pPr>
    <w:rPr>
      <w:sz w:val="24"/>
      <w:szCs w:val="24"/>
      <w:lang w:eastAsia="uk-UA"/>
    </w:rPr>
  </w:style>
  <w:style w:type="paragraph" w:styleId="2">
    <w:name w:val="Body Text Indent 2"/>
    <w:basedOn w:val="a"/>
    <w:link w:val="20"/>
    <w:uiPriority w:val="99"/>
    <w:unhideWhenUsed/>
    <w:rsid w:val="00CC7163"/>
    <w:pPr>
      <w:widowControl/>
      <w:autoSpaceDE/>
      <w:autoSpaceDN/>
      <w:spacing w:after="120" w:line="480" w:lineRule="auto"/>
      <w:ind w:left="283"/>
    </w:pPr>
    <w:rPr>
      <w:sz w:val="28"/>
      <w:szCs w:val="24"/>
      <w:lang w:val="ru-RU"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CC716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markedcontent">
    <w:name w:val="markedcontent"/>
    <w:basedOn w:val="a0"/>
    <w:rsid w:val="002D786A"/>
  </w:style>
  <w:style w:type="character" w:styleId="a9">
    <w:name w:val="Strong"/>
    <w:basedOn w:val="a0"/>
    <w:qFormat/>
    <w:rsid w:val="002D786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4606" TargetMode="External"/><Relationship Id="rId13" Type="http://schemas.openxmlformats.org/officeDocument/2006/relationships/hyperlink" Target="http://poetyka.uazone.net/translat.html" TargetMode="External"/><Relationship Id="rId18" Type="http://schemas.openxmlformats.org/officeDocument/2006/relationships/hyperlink" Target="https://www.youtube.com/channel/UColwpT2NIz6rsMR20WUzCKQ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e-lib.org.ua" TargetMode="External"/><Relationship Id="rId7" Type="http://schemas.openxmlformats.org/officeDocument/2006/relationships/hyperlink" Target="mailto:y.isapchuk@chnu.edu.ua" TargetMode="External"/><Relationship Id="rId12" Type="http://schemas.openxmlformats.org/officeDocument/2006/relationships/hyperlink" Target="http://diasporiana.org.ua" TargetMode="External"/><Relationship Id="rId17" Type="http://schemas.openxmlformats.org/officeDocument/2006/relationships/hyperlink" Target="https://soundcloud.com/kultpodcas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krcenter.com" TargetMode="External"/><Relationship Id="rId20" Type="http://schemas.openxmlformats.org/officeDocument/2006/relationships/hyperlink" Target="http://www.academia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tliterature.chnu.edu.ua/pro-kafedru/spivrobitnyky/yuliia-viktorivna-isapchuk/" TargetMode="External"/><Relationship Id="rId11" Type="http://schemas.openxmlformats.org/officeDocument/2006/relationships/hyperlink" Target="http://chtyvo.org.ua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nbuv.gov.u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hnu.edu.ua/media/f5eleobm/polozhennya-pro%20zapobihannia-plahiatu_2024.pdf" TargetMode="External"/><Relationship Id="rId19" Type="http://schemas.openxmlformats.org/officeDocument/2006/relationships/hyperlink" Target="https://www.youtube.com/user/mystetsky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hyperlink" Target="http://www.ilnan.gov.ua/index.php/uk/publikatsi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3634</Words>
  <Characters>2072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19</cp:revision>
  <dcterms:created xsi:type="dcterms:W3CDTF">2024-08-21T13:47:00Z</dcterms:created>
  <dcterms:modified xsi:type="dcterms:W3CDTF">2025-02-22T07:50:00Z</dcterms:modified>
</cp:coreProperties>
</file>