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1849C" w14:textId="77777777" w:rsidR="0028798F" w:rsidRPr="00F06E7A" w:rsidRDefault="00CA1254" w:rsidP="0028798F">
      <w:pPr>
        <w:pStyle w:val="TableParagraph"/>
        <w:spacing w:before="92"/>
        <w:ind w:left="0" w:right="517"/>
        <w:jc w:val="center"/>
        <w:rPr>
          <w:b/>
          <w:color w:val="632423" w:themeColor="accent2" w:themeShade="80"/>
          <w:sz w:val="28"/>
          <w:szCs w:val="28"/>
        </w:rPr>
      </w:pPr>
      <w:r w:rsidRPr="00F06E7A">
        <w:rPr>
          <w:b/>
          <w:noProof/>
          <w:color w:val="632423" w:themeColor="accent2" w:themeShade="80"/>
          <w:sz w:val="28"/>
          <w:szCs w:val="28"/>
          <w:lang w:eastAsia="uk-UA"/>
        </w:rPr>
        <w:drawing>
          <wp:anchor distT="0" distB="0" distL="114300" distR="114300" simplePos="0" relativeHeight="251658240" behindDoc="1" locked="0" layoutInCell="1" allowOverlap="1" wp14:anchorId="273519FA" wp14:editId="3B3258B3">
            <wp:simplePos x="0" y="0"/>
            <wp:positionH relativeFrom="column">
              <wp:posOffset>-763905</wp:posOffset>
            </wp:positionH>
            <wp:positionV relativeFrom="paragraph">
              <wp:posOffset>-190500</wp:posOffset>
            </wp:positionV>
            <wp:extent cx="1114425" cy="1103710"/>
            <wp:effectExtent l="0" t="0" r="0" b="127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1103710"/>
                    </a:xfrm>
                    <a:prstGeom prst="rect">
                      <a:avLst/>
                    </a:prstGeom>
                    <a:noFill/>
                    <a:ln>
                      <a:noFill/>
                    </a:ln>
                  </pic:spPr>
                </pic:pic>
              </a:graphicData>
            </a:graphic>
          </wp:anchor>
        </w:drawing>
      </w:r>
      <w:r w:rsidR="00B5247E">
        <w:rPr>
          <w:b/>
          <w:color w:val="632423" w:themeColor="accent2" w:themeShade="80"/>
          <w:sz w:val="28"/>
          <w:szCs w:val="28"/>
        </w:rPr>
        <w:t xml:space="preserve"> </w:t>
      </w:r>
      <w:r w:rsidR="0028798F" w:rsidRPr="00F06E7A">
        <w:rPr>
          <w:b/>
          <w:color w:val="632423" w:themeColor="accent2" w:themeShade="80"/>
          <w:sz w:val="28"/>
          <w:szCs w:val="28"/>
        </w:rPr>
        <w:t>СИЛАБУС НАВЧАЛЬНОЇ ДИСЦИПЛІНИ</w:t>
      </w:r>
    </w:p>
    <w:p w14:paraId="1B0900BB" w14:textId="77777777" w:rsidR="0028798F" w:rsidRPr="00DA68D4" w:rsidRDefault="008532F2" w:rsidP="0028798F">
      <w:pPr>
        <w:widowControl/>
        <w:adjustRightInd w:val="0"/>
        <w:ind w:right="517"/>
        <w:jc w:val="center"/>
        <w:rPr>
          <w:rFonts w:eastAsiaTheme="minorHAnsi"/>
          <w:color w:val="632423" w:themeColor="accent2" w:themeShade="80"/>
          <w:sz w:val="40"/>
          <w:szCs w:val="40"/>
        </w:rPr>
      </w:pPr>
      <w:r w:rsidRPr="008532F2">
        <w:rPr>
          <w:b/>
          <w:color w:val="632423" w:themeColor="accent2" w:themeShade="80"/>
          <w:sz w:val="40"/>
          <w:szCs w:val="40"/>
        </w:rPr>
        <w:t>«</w:t>
      </w:r>
      <w:r w:rsidR="00B82A8B">
        <w:rPr>
          <w:b/>
          <w:color w:val="632423" w:themeColor="accent2" w:themeShade="80"/>
          <w:sz w:val="24"/>
          <w:szCs w:val="24"/>
        </w:rPr>
        <w:t>ТЕОРІЯ ЛІТЕРАТУРИ</w:t>
      </w:r>
      <w:r w:rsidRPr="008532F2">
        <w:rPr>
          <w:b/>
          <w:bCs/>
          <w:color w:val="632423" w:themeColor="accent2" w:themeShade="80"/>
          <w:sz w:val="40"/>
          <w:szCs w:val="40"/>
        </w:rPr>
        <w:t>»</w:t>
      </w:r>
    </w:p>
    <w:p w14:paraId="436DD848" w14:textId="77777777" w:rsidR="0028798F" w:rsidRPr="00B76FC8" w:rsidRDefault="0028798F" w:rsidP="0028798F">
      <w:pPr>
        <w:widowControl/>
        <w:adjustRightInd w:val="0"/>
        <w:ind w:right="517"/>
        <w:jc w:val="center"/>
        <w:rPr>
          <w:rFonts w:eastAsiaTheme="minorHAnsi"/>
          <w:color w:val="000000"/>
          <w:sz w:val="28"/>
          <w:szCs w:val="28"/>
        </w:rPr>
      </w:pPr>
    </w:p>
    <w:p w14:paraId="680F1909" w14:textId="7302C463" w:rsidR="0028798F" w:rsidRPr="00B76FC8" w:rsidRDefault="001F54EA" w:rsidP="0028798F">
      <w:pPr>
        <w:widowControl/>
        <w:adjustRightInd w:val="0"/>
        <w:ind w:right="517"/>
        <w:jc w:val="center"/>
        <w:rPr>
          <w:rFonts w:eastAsiaTheme="minorHAnsi"/>
          <w:color w:val="000000"/>
          <w:sz w:val="28"/>
          <w:szCs w:val="28"/>
        </w:rPr>
      </w:pPr>
      <w:r>
        <w:rPr>
          <w:rFonts w:eastAsiaTheme="minorHAnsi"/>
          <w:b/>
          <w:bCs/>
          <w:color w:val="000000"/>
          <w:sz w:val="28"/>
          <w:szCs w:val="28"/>
        </w:rPr>
        <w:t xml:space="preserve"> </w:t>
      </w:r>
      <w:r w:rsidR="0028798F" w:rsidRPr="00B76FC8">
        <w:rPr>
          <w:rFonts w:eastAsiaTheme="minorHAnsi"/>
          <w:b/>
          <w:bCs/>
          <w:color w:val="000000"/>
          <w:sz w:val="28"/>
          <w:szCs w:val="28"/>
        </w:rPr>
        <w:t>Компонента освітньої програми</w:t>
      </w:r>
      <w:r w:rsidR="0028798F" w:rsidRPr="00B76FC8">
        <w:rPr>
          <w:rFonts w:eastAsiaTheme="minorHAnsi"/>
          <w:i/>
          <w:iCs/>
          <w:color w:val="000000"/>
          <w:sz w:val="28"/>
          <w:szCs w:val="28"/>
        </w:rPr>
        <w:t xml:space="preserve"> </w:t>
      </w:r>
      <w:r w:rsidR="00DA68D4">
        <w:rPr>
          <w:rFonts w:eastAsiaTheme="minorHAnsi"/>
          <w:i/>
          <w:iCs/>
          <w:color w:val="000000"/>
          <w:sz w:val="28"/>
          <w:szCs w:val="28"/>
        </w:rPr>
        <w:t>–</w:t>
      </w:r>
      <w:r w:rsidR="00D233DC">
        <w:rPr>
          <w:rFonts w:eastAsiaTheme="minorHAnsi"/>
          <w:i/>
          <w:iCs/>
          <w:color w:val="000000"/>
          <w:sz w:val="28"/>
          <w:szCs w:val="28"/>
        </w:rPr>
        <w:t xml:space="preserve"> </w:t>
      </w:r>
      <w:r w:rsidR="00A86D35">
        <w:rPr>
          <w:rFonts w:eastAsiaTheme="minorHAnsi"/>
          <w:i/>
          <w:iCs/>
          <w:color w:val="000000"/>
          <w:sz w:val="28"/>
          <w:szCs w:val="28"/>
          <w:u w:val="single"/>
        </w:rPr>
        <w:t>обов’язкова</w:t>
      </w:r>
      <w:r w:rsidR="0028798F" w:rsidRPr="004D07A2">
        <w:rPr>
          <w:rFonts w:eastAsiaTheme="minorHAnsi"/>
          <w:i/>
          <w:iCs/>
          <w:color w:val="000000"/>
          <w:sz w:val="28"/>
          <w:szCs w:val="28"/>
        </w:rPr>
        <w:t xml:space="preserve"> </w:t>
      </w:r>
      <w:r w:rsidR="0028798F" w:rsidRPr="00B76FC8">
        <w:rPr>
          <w:rFonts w:eastAsiaTheme="minorHAnsi"/>
          <w:color w:val="000000"/>
          <w:sz w:val="28"/>
          <w:szCs w:val="28"/>
        </w:rPr>
        <w:t>(</w:t>
      </w:r>
      <w:r w:rsidR="00707395">
        <w:rPr>
          <w:rFonts w:eastAsiaTheme="minorHAnsi"/>
          <w:i/>
          <w:color w:val="000000" w:themeColor="text1"/>
          <w:sz w:val="28"/>
          <w:szCs w:val="28"/>
        </w:rPr>
        <w:t>4</w:t>
      </w:r>
      <w:r w:rsidR="006B4192" w:rsidRPr="00DA68D4">
        <w:rPr>
          <w:rFonts w:eastAsiaTheme="minorHAnsi"/>
          <w:i/>
          <w:color w:val="000000" w:themeColor="text1"/>
          <w:sz w:val="28"/>
          <w:szCs w:val="28"/>
        </w:rPr>
        <w:t xml:space="preserve"> кредит</w:t>
      </w:r>
      <w:r w:rsidR="00D233DC">
        <w:rPr>
          <w:rFonts w:eastAsiaTheme="minorHAnsi"/>
          <w:i/>
          <w:color w:val="000000" w:themeColor="text1"/>
          <w:sz w:val="28"/>
          <w:szCs w:val="28"/>
        </w:rPr>
        <w:t>и</w:t>
      </w:r>
      <w:r w:rsidR="00A86D35">
        <w:rPr>
          <w:rFonts w:eastAsiaTheme="minorHAnsi"/>
          <w:i/>
          <w:color w:val="000000" w:themeColor="text1"/>
          <w:sz w:val="28"/>
          <w:szCs w:val="28"/>
        </w:rPr>
        <w:t>)</w:t>
      </w:r>
    </w:p>
    <w:p w14:paraId="26404C62" w14:textId="77777777" w:rsidR="008F3961" w:rsidRDefault="008F3961" w:rsidP="00CA1254">
      <w:pPr>
        <w:pStyle w:val="TableParagraph"/>
        <w:spacing w:before="92"/>
        <w:ind w:left="0" w:right="517"/>
        <w:rPr>
          <w:b/>
          <w:sz w:val="28"/>
          <w:szCs w:val="28"/>
        </w:rPr>
      </w:pPr>
    </w:p>
    <w:tbl>
      <w:tblPr>
        <w:tblStyle w:val="a8"/>
        <w:tblW w:w="0" w:type="auto"/>
        <w:tblInd w:w="108" w:type="dxa"/>
        <w:tblLook w:val="04A0" w:firstRow="1" w:lastRow="0" w:firstColumn="1" w:lastColumn="0" w:noHBand="0" w:noVBand="1"/>
      </w:tblPr>
      <w:tblGrid>
        <w:gridCol w:w="4418"/>
        <w:gridCol w:w="5389"/>
      </w:tblGrid>
      <w:tr w:rsidR="00CA1254" w14:paraId="48D65FB4" w14:textId="77777777" w:rsidTr="00371D03">
        <w:tc>
          <w:tcPr>
            <w:tcW w:w="4510" w:type="dxa"/>
          </w:tcPr>
          <w:p w14:paraId="0BBF047A" w14:textId="77777777" w:rsidR="00CA1254" w:rsidRDefault="00CA1254" w:rsidP="00371D03">
            <w:pPr>
              <w:pStyle w:val="TableParagraph"/>
              <w:ind w:left="0"/>
              <w:rPr>
                <w:b/>
                <w:sz w:val="28"/>
                <w:szCs w:val="28"/>
              </w:rPr>
            </w:pPr>
            <w:r w:rsidRPr="00CA1254">
              <w:rPr>
                <w:b/>
                <w:bCs/>
                <w:sz w:val="28"/>
                <w:szCs w:val="28"/>
              </w:rPr>
              <w:t>Освітньо-професійна програма</w:t>
            </w:r>
          </w:p>
        </w:tc>
        <w:tc>
          <w:tcPr>
            <w:tcW w:w="5390" w:type="dxa"/>
          </w:tcPr>
          <w:p w14:paraId="3A1B6AA0" w14:textId="77777777" w:rsidR="00CA1254" w:rsidRPr="00CE0EB9" w:rsidRDefault="00CE0EB9" w:rsidP="00371D03">
            <w:pPr>
              <w:pStyle w:val="TableParagraph"/>
              <w:ind w:left="0"/>
              <w:rPr>
                <w:sz w:val="28"/>
                <w:szCs w:val="28"/>
              </w:rPr>
            </w:pPr>
            <w:r w:rsidRPr="00CE0EB9">
              <w:rPr>
                <w:bCs/>
                <w:color w:val="000000"/>
                <w:sz w:val="28"/>
                <w:szCs w:val="28"/>
              </w:rPr>
              <w:t>Українська мова та а література</w:t>
            </w:r>
          </w:p>
        </w:tc>
      </w:tr>
      <w:tr w:rsidR="00CA1254" w14:paraId="50DB9BC9" w14:textId="77777777" w:rsidTr="00371D03">
        <w:tc>
          <w:tcPr>
            <w:tcW w:w="4510" w:type="dxa"/>
          </w:tcPr>
          <w:p w14:paraId="63226597" w14:textId="77777777" w:rsidR="00CA1254" w:rsidRDefault="00CA1254" w:rsidP="00371D03">
            <w:pPr>
              <w:pStyle w:val="TableParagraph"/>
              <w:ind w:left="0"/>
              <w:rPr>
                <w:b/>
                <w:sz w:val="28"/>
                <w:szCs w:val="28"/>
              </w:rPr>
            </w:pPr>
            <w:r w:rsidRPr="00CA1254">
              <w:rPr>
                <w:b/>
                <w:bCs/>
                <w:sz w:val="28"/>
                <w:szCs w:val="28"/>
              </w:rPr>
              <w:t>Спеціальність</w:t>
            </w:r>
          </w:p>
        </w:tc>
        <w:tc>
          <w:tcPr>
            <w:tcW w:w="5390" w:type="dxa"/>
          </w:tcPr>
          <w:p w14:paraId="39A02C98" w14:textId="77777777" w:rsidR="00CA1254" w:rsidRPr="00A86D35" w:rsidRDefault="00CE0EB9" w:rsidP="00CE0EB9">
            <w:pPr>
              <w:pStyle w:val="TableParagraph"/>
              <w:ind w:left="0"/>
              <w:rPr>
                <w:sz w:val="28"/>
                <w:szCs w:val="28"/>
              </w:rPr>
            </w:pPr>
            <w:r>
              <w:rPr>
                <w:bCs/>
                <w:color w:val="000000"/>
                <w:kern w:val="1"/>
                <w:sz w:val="28"/>
                <w:szCs w:val="28"/>
              </w:rPr>
              <w:t>035</w:t>
            </w:r>
            <w:r w:rsidR="00A86D35" w:rsidRPr="00A86D35">
              <w:rPr>
                <w:bCs/>
                <w:color w:val="000000"/>
                <w:kern w:val="1"/>
                <w:sz w:val="28"/>
                <w:szCs w:val="28"/>
              </w:rPr>
              <w:t xml:space="preserve"> </w:t>
            </w:r>
            <w:r>
              <w:rPr>
                <w:bCs/>
                <w:color w:val="000000"/>
                <w:kern w:val="1"/>
                <w:sz w:val="28"/>
                <w:szCs w:val="28"/>
              </w:rPr>
              <w:t>Філологія</w:t>
            </w:r>
          </w:p>
        </w:tc>
      </w:tr>
      <w:tr w:rsidR="00CA1254" w14:paraId="6C76B172" w14:textId="77777777" w:rsidTr="00371D03">
        <w:tc>
          <w:tcPr>
            <w:tcW w:w="4510" w:type="dxa"/>
          </w:tcPr>
          <w:p w14:paraId="13F43C53" w14:textId="77777777" w:rsidR="00CA1254" w:rsidRDefault="00CA1254" w:rsidP="00371D03">
            <w:pPr>
              <w:pStyle w:val="TableParagraph"/>
              <w:ind w:left="0"/>
              <w:rPr>
                <w:b/>
                <w:sz w:val="28"/>
                <w:szCs w:val="28"/>
              </w:rPr>
            </w:pPr>
            <w:r w:rsidRPr="00CA1254">
              <w:rPr>
                <w:b/>
                <w:bCs/>
                <w:sz w:val="28"/>
                <w:szCs w:val="28"/>
              </w:rPr>
              <w:t>Галузь знань</w:t>
            </w:r>
          </w:p>
        </w:tc>
        <w:tc>
          <w:tcPr>
            <w:tcW w:w="5390" w:type="dxa"/>
          </w:tcPr>
          <w:p w14:paraId="1BBAE883" w14:textId="77777777" w:rsidR="00CA1254" w:rsidRPr="00A86D35" w:rsidRDefault="00A86D35" w:rsidP="00CE0EB9">
            <w:pPr>
              <w:pStyle w:val="TableParagraph"/>
              <w:ind w:left="0"/>
              <w:rPr>
                <w:sz w:val="28"/>
                <w:szCs w:val="28"/>
              </w:rPr>
            </w:pPr>
            <w:r w:rsidRPr="00A86D35">
              <w:rPr>
                <w:bCs/>
                <w:sz w:val="28"/>
                <w:szCs w:val="28"/>
              </w:rPr>
              <w:t>0</w:t>
            </w:r>
            <w:r w:rsidR="00CE0EB9">
              <w:rPr>
                <w:bCs/>
                <w:sz w:val="28"/>
                <w:szCs w:val="28"/>
              </w:rPr>
              <w:t>3</w:t>
            </w:r>
            <w:r w:rsidRPr="00A86D35">
              <w:rPr>
                <w:bCs/>
                <w:sz w:val="28"/>
                <w:szCs w:val="28"/>
              </w:rPr>
              <w:t xml:space="preserve"> </w:t>
            </w:r>
            <w:r w:rsidR="00CE0EB9">
              <w:rPr>
                <w:bCs/>
                <w:sz w:val="28"/>
                <w:szCs w:val="28"/>
              </w:rPr>
              <w:t>Гуманітарні науки</w:t>
            </w:r>
          </w:p>
        </w:tc>
      </w:tr>
      <w:tr w:rsidR="00CA1254" w14:paraId="61518BD3" w14:textId="77777777" w:rsidTr="00371D03">
        <w:tc>
          <w:tcPr>
            <w:tcW w:w="4510" w:type="dxa"/>
          </w:tcPr>
          <w:p w14:paraId="208243AC" w14:textId="77777777" w:rsidR="00CA1254" w:rsidRDefault="00CA1254" w:rsidP="00371D03">
            <w:pPr>
              <w:pStyle w:val="TableParagraph"/>
              <w:ind w:left="0"/>
              <w:rPr>
                <w:b/>
                <w:sz w:val="28"/>
                <w:szCs w:val="28"/>
              </w:rPr>
            </w:pPr>
            <w:r w:rsidRPr="00CA1254">
              <w:rPr>
                <w:b/>
                <w:bCs/>
                <w:sz w:val="28"/>
                <w:szCs w:val="28"/>
              </w:rPr>
              <w:t>Рівень вищої освіти</w:t>
            </w:r>
          </w:p>
        </w:tc>
        <w:tc>
          <w:tcPr>
            <w:tcW w:w="5390" w:type="dxa"/>
          </w:tcPr>
          <w:p w14:paraId="406AEEA2" w14:textId="77777777" w:rsidR="00CA1254" w:rsidRPr="00CA1254" w:rsidRDefault="00CE0EB9" w:rsidP="00CE0EB9">
            <w:pPr>
              <w:pStyle w:val="TableParagraph"/>
              <w:ind w:left="0"/>
              <w:rPr>
                <w:bCs/>
                <w:sz w:val="28"/>
                <w:szCs w:val="28"/>
              </w:rPr>
            </w:pPr>
            <w:r>
              <w:rPr>
                <w:bCs/>
                <w:sz w:val="28"/>
                <w:szCs w:val="28"/>
              </w:rPr>
              <w:t>другий (магістерський</w:t>
            </w:r>
            <w:r w:rsidR="006B4192">
              <w:rPr>
                <w:bCs/>
                <w:sz w:val="28"/>
                <w:szCs w:val="28"/>
              </w:rPr>
              <w:t xml:space="preserve">) </w:t>
            </w:r>
          </w:p>
        </w:tc>
      </w:tr>
      <w:tr w:rsidR="00CA1254" w14:paraId="1C2907A9" w14:textId="77777777" w:rsidTr="00371D03">
        <w:tc>
          <w:tcPr>
            <w:tcW w:w="4510" w:type="dxa"/>
          </w:tcPr>
          <w:p w14:paraId="106E08BA" w14:textId="77777777" w:rsidR="00CA1254" w:rsidRDefault="00CA1254" w:rsidP="00371D03">
            <w:pPr>
              <w:pStyle w:val="TableParagraph"/>
              <w:ind w:left="0"/>
              <w:rPr>
                <w:b/>
                <w:sz w:val="28"/>
                <w:szCs w:val="28"/>
              </w:rPr>
            </w:pPr>
            <w:r w:rsidRPr="00CA1254">
              <w:rPr>
                <w:b/>
                <w:bCs/>
                <w:sz w:val="28"/>
                <w:szCs w:val="28"/>
              </w:rPr>
              <w:t>Мова навчання</w:t>
            </w:r>
          </w:p>
        </w:tc>
        <w:tc>
          <w:tcPr>
            <w:tcW w:w="5390" w:type="dxa"/>
          </w:tcPr>
          <w:p w14:paraId="685190B3" w14:textId="27032038" w:rsidR="00CA1254" w:rsidRPr="00CA1254" w:rsidRDefault="008C6AE9" w:rsidP="00D233DC">
            <w:pPr>
              <w:pStyle w:val="TableParagraph"/>
              <w:ind w:left="0"/>
              <w:rPr>
                <w:sz w:val="28"/>
                <w:szCs w:val="28"/>
              </w:rPr>
            </w:pPr>
            <w:r w:rsidRPr="00CA1254">
              <w:rPr>
                <w:bCs/>
                <w:sz w:val="28"/>
                <w:szCs w:val="28"/>
              </w:rPr>
              <w:t>У</w:t>
            </w:r>
            <w:r w:rsidR="00CA1254" w:rsidRPr="00CA1254">
              <w:rPr>
                <w:bCs/>
                <w:sz w:val="28"/>
                <w:szCs w:val="28"/>
              </w:rPr>
              <w:t>країнська</w:t>
            </w:r>
          </w:p>
        </w:tc>
      </w:tr>
      <w:tr w:rsidR="00371D03" w14:paraId="30C416F3" w14:textId="77777777" w:rsidTr="00371D03">
        <w:tc>
          <w:tcPr>
            <w:tcW w:w="4510" w:type="dxa"/>
          </w:tcPr>
          <w:p w14:paraId="6D178FB2" w14:textId="77777777" w:rsidR="00371D03" w:rsidRDefault="00371D03" w:rsidP="00371D03">
            <w:pPr>
              <w:pStyle w:val="TableParagraph"/>
              <w:ind w:left="0"/>
              <w:rPr>
                <w:b/>
                <w:sz w:val="28"/>
                <w:szCs w:val="28"/>
              </w:rPr>
            </w:pPr>
            <w:proofErr w:type="spellStart"/>
            <w:r w:rsidRPr="00CA1254">
              <w:rPr>
                <w:b/>
                <w:bCs/>
                <w:sz w:val="28"/>
                <w:szCs w:val="28"/>
              </w:rPr>
              <w:t>Профайл</w:t>
            </w:r>
            <w:proofErr w:type="spellEnd"/>
            <w:r w:rsidRPr="00CA1254">
              <w:rPr>
                <w:b/>
                <w:bCs/>
                <w:sz w:val="28"/>
                <w:szCs w:val="28"/>
              </w:rPr>
              <w:t xml:space="preserve"> викладача (-</w:t>
            </w:r>
            <w:proofErr w:type="spellStart"/>
            <w:r w:rsidRPr="00CA1254">
              <w:rPr>
                <w:b/>
                <w:bCs/>
                <w:sz w:val="28"/>
                <w:szCs w:val="28"/>
              </w:rPr>
              <w:t>ів</w:t>
            </w:r>
            <w:proofErr w:type="spellEnd"/>
            <w:r w:rsidRPr="00CA1254">
              <w:rPr>
                <w:b/>
                <w:bCs/>
                <w:sz w:val="28"/>
                <w:szCs w:val="28"/>
              </w:rPr>
              <w:t>)</w:t>
            </w:r>
          </w:p>
        </w:tc>
        <w:tc>
          <w:tcPr>
            <w:tcW w:w="5390" w:type="dxa"/>
          </w:tcPr>
          <w:p w14:paraId="3BF08D6F" w14:textId="32294184" w:rsidR="00371D03" w:rsidRDefault="00D233DC" w:rsidP="00D233DC">
            <w:pPr>
              <w:pStyle w:val="TableParagraph"/>
              <w:ind w:left="0"/>
              <w:rPr>
                <w:bCs/>
                <w:sz w:val="28"/>
                <w:szCs w:val="28"/>
              </w:rPr>
            </w:pPr>
            <w:proofErr w:type="spellStart"/>
            <w:r w:rsidRPr="00D233DC">
              <w:rPr>
                <w:bCs/>
                <w:sz w:val="28"/>
                <w:szCs w:val="28"/>
              </w:rPr>
              <w:t>Тичініна</w:t>
            </w:r>
            <w:proofErr w:type="spellEnd"/>
            <w:r w:rsidRPr="00D233DC">
              <w:rPr>
                <w:bCs/>
                <w:sz w:val="28"/>
                <w:szCs w:val="28"/>
              </w:rPr>
              <w:t xml:space="preserve"> Аль</w:t>
            </w:r>
            <w:r w:rsidR="00920FA8">
              <w:rPr>
                <w:bCs/>
                <w:sz w:val="28"/>
                <w:szCs w:val="28"/>
              </w:rPr>
              <w:t>о</w:t>
            </w:r>
            <w:r w:rsidRPr="00D233DC">
              <w:rPr>
                <w:bCs/>
                <w:sz w:val="28"/>
                <w:szCs w:val="28"/>
              </w:rPr>
              <w:t xml:space="preserve">на Романівна – </w:t>
            </w:r>
            <w:proofErr w:type="spellStart"/>
            <w:r w:rsidRPr="00D233DC">
              <w:rPr>
                <w:bCs/>
                <w:sz w:val="28"/>
                <w:szCs w:val="28"/>
              </w:rPr>
              <w:t>к.ф.н</w:t>
            </w:r>
            <w:proofErr w:type="spellEnd"/>
            <w:r w:rsidRPr="00D233DC">
              <w:rPr>
                <w:bCs/>
                <w:sz w:val="28"/>
                <w:szCs w:val="28"/>
              </w:rPr>
              <w:t>., доцент,  доцент кафедри зарубіжної літератури та теорії літератури</w:t>
            </w:r>
          </w:p>
          <w:p w14:paraId="166EB936" w14:textId="515B7644" w:rsidR="00D233DC" w:rsidRPr="00707395" w:rsidRDefault="005B03FE" w:rsidP="00D233DC">
            <w:pPr>
              <w:pStyle w:val="TableParagraph"/>
              <w:ind w:left="0"/>
              <w:rPr>
                <w:bCs/>
                <w:sz w:val="28"/>
                <w:szCs w:val="28"/>
              </w:rPr>
            </w:pPr>
            <w:hyperlink r:id="rId7" w:history="1">
              <w:r w:rsidRPr="00616135">
                <w:rPr>
                  <w:rStyle w:val="a6"/>
                  <w:bCs/>
                  <w:sz w:val="28"/>
                  <w:szCs w:val="28"/>
                </w:rPr>
                <w:t>https://wtliterature.chnu.edu.ua/pro-kafedru/spivrobitnyky/alona-romanivna-tychinina/</w:t>
              </w:r>
            </w:hyperlink>
            <w:r>
              <w:rPr>
                <w:bCs/>
                <w:sz w:val="28"/>
                <w:szCs w:val="28"/>
              </w:rPr>
              <w:t xml:space="preserve"> </w:t>
            </w:r>
            <w:r>
              <w:rPr>
                <w:bCs/>
                <w:sz w:val="28"/>
                <w:szCs w:val="28"/>
              </w:rPr>
              <w:br/>
            </w:r>
            <w:hyperlink r:id="rId8" w:history="1">
              <w:r w:rsidRPr="00616135">
                <w:rPr>
                  <w:rStyle w:val="a6"/>
                  <w:bCs/>
                  <w:sz w:val="28"/>
                  <w:szCs w:val="28"/>
                </w:rPr>
                <w:t>https://surl.li/inrsqf</w:t>
              </w:r>
            </w:hyperlink>
            <w:r>
              <w:rPr>
                <w:bCs/>
                <w:sz w:val="28"/>
                <w:szCs w:val="28"/>
              </w:rPr>
              <w:t xml:space="preserve"> </w:t>
            </w:r>
          </w:p>
        </w:tc>
      </w:tr>
      <w:tr w:rsidR="00371D03" w14:paraId="0BC78A11" w14:textId="77777777" w:rsidTr="00371D03">
        <w:tc>
          <w:tcPr>
            <w:tcW w:w="4510" w:type="dxa"/>
          </w:tcPr>
          <w:p w14:paraId="6DB122F2" w14:textId="77777777" w:rsidR="00371D03" w:rsidRPr="00CA1254" w:rsidRDefault="00371D03" w:rsidP="00371D03">
            <w:pPr>
              <w:pStyle w:val="TableParagraph"/>
              <w:ind w:left="0"/>
              <w:rPr>
                <w:b/>
                <w:bCs/>
                <w:sz w:val="28"/>
                <w:szCs w:val="28"/>
              </w:rPr>
            </w:pPr>
            <w:r w:rsidRPr="00CA1254">
              <w:rPr>
                <w:b/>
                <w:bCs/>
                <w:sz w:val="28"/>
                <w:szCs w:val="28"/>
              </w:rPr>
              <w:t xml:space="preserve">Контактний </w:t>
            </w:r>
            <w:proofErr w:type="spellStart"/>
            <w:r w:rsidRPr="00CA1254">
              <w:rPr>
                <w:b/>
                <w:bCs/>
                <w:sz w:val="28"/>
                <w:szCs w:val="28"/>
              </w:rPr>
              <w:t>тел</w:t>
            </w:r>
            <w:proofErr w:type="spellEnd"/>
            <w:r w:rsidRPr="00CA1254">
              <w:rPr>
                <w:b/>
                <w:bCs/>
                <w:sz w:val="28"/>
                <w:szCs w:val="28"/>
              </w:rPr>
              <w:t>.</w:t>
            </w:r>
          </w:p>
        </w:tc>
        <w:tc>
          <w:tcPr>
            <w:tcW w:w="5390" w:type="dxa"/>
          </w:tcPr>
          <w:p w14:paraId="3F96805F" w14:textId="77777777" w:rsidR="00371D03" w:rsidRPr="00CA1254" w:rsidRDefault="00371D03" w:rsidP="00D233DC">
            <w:pPr>
              <w:pStyle w:val="TableParagraph"/>
              <w:ind w:left="0"/>
              <w:rPr>
                <w:sz w:val="28"/>
                <w:szCs w:val="28"/>
              </w:rPr>
            </w:pPr>
            <w:r w:rsidRPr="00CA1254">
              <w:rPr>
                <w:sz w:val="28"/>
                <w:szCs w:val="28"/>
              </w:rPr>
              <w:t>+38</w:t>
            </w:r>
            <w:r>
              <w:rPr>
                <w:sz w:val="28"/>
                <w:szCs w:val="28"/>
              </w:rPr>
              <w:t>0</w:t>
            </w:r>
            <w:r w:rsidR="00D233DC">
              <w:rPr>
                <w:sz w:val="28"/>
                <w:szCs w:val="28"/>
              </w:rPr>
              <w:t>992255201</w:t>
            </w:r>
          </w:p>
        </w:tc>
      </w:tr>
      <w:tr w:rsidR="00371D03" w14:paraId="05D41A1C" w14:textId="77777777" w:rsidTr="00371D03">
        <w:tc>
          <w:tcPr>
            <w:tcW w:w="4510" w:type="dxa"/>
          </w:tcPr>
          <w:p w14:paraId="01086195" w14:textId="77777777" w:rsidR="00371D03" w:rsidRPr="00CA1254" w:rsidRDefault="00371D03" w:rsidP="00371D03">
            <w:pPr>
              <w:pStyle w:val="TableParagraph"/>
              <w:ind w:left="0"/>
              <w:rPr>
                <w:b/>
                <w:bCs/>
                <w:sz w:val="28"/>
                <w:szCs w:val="28"/>
              </w:rPr>
            </w:pPr>
            <w:r w:rsidRPr="00CA1254">
              <w:rPr>
                <w:b/>
                <w:bCs/>
                <w:sz w:val="28"/>
                <w:szCs w:val="28"/>
                <w:lang w:val="pl-PL"/>
              </w:rPr>
              <w:t>E-mail:</w:t>
            </w:r>
          </w:p>
        </w:tc>
        <w:tc>
          <w:tcPr>
            <w:tcW w:w="5390" w:type="dxa"/>
          </w:tcPr>
          <w:p w14:paraId="39943578" w14:textId="5131E027" w:rsidR="00371D03" w:rsidRPr="00D233DC" w:rsidRDefault="005B03FE" w:rsidP="00371D03">
            <w:pPr>
              <w:pStyle w:val="TableParagraph"/>
              <w:ind w:left="0"/>
              <w:rPr>
                <w:sz w:val="28"/>
                <w:szCs w:val="28"/>
              </w:rPr>
            </w:pPr>
            <w:hyperlink r:id="rId9" w:history="1">
              <w:r w:rsidRPr="00616135">
                <w:rPr>
                  <w:rStyle w:val="a6"/>
                  <w:bCs/>
                  <w:kern w:val="24"/>
                  <w:sz w:val="28"/>
                  <w:szCs w:val="28"/>
                </w:rPr>
                <w:t>a.tychinina@chnu.edu.ua</w:t>
              </w:r>
            </w:hyperlink>
            <w:r>
              <w:rPr>
                <w:bCs/>
                <w:color w:val="000000"/>
                <w:kern w:val="24"/>
                <w:sz w:val="28"/>
                <w:szCs w:val="28"/>
              </w:rPr>
              <w:t xml:space="preserve"> </w:t>
            </w:r>
          </w:p>
        </w:tc>
      </w:tr>
      <w:tr w:rsidR="00371D03" w14:paraId="600606F9" w14:textId="77777777" w:rsidTr="00371D03">
        <w:tc>
          <w:tcPr>
            <w:tcW w:w="4510" w:type="dxa"/>
          </w:tcPr>
          <w:p w14:paraId="34FA5720" w14:textId="77777777" w:rsidR="00371D03" w:rsidRPr="00CA1254" w:rsidRDefault="00371D03" w:rsidP="00371D03">
            <w:pPr>
              <w:pStyle w:val="TableParagraph"/>
              <w:ind w:left="0"/>
              <w:rPr>
                <w:b/>
                <w:bCs/>
                <w:sz w:val="28"/>
                <w:szCs w:val="28"/>
                <w:lang w:val="pl-PL"/>
              </w:rPr>
            </w:pPr>
            <w:r w:rsidRPr="00CA1254">
              <w:rPr>
                <w:b/>
                <w:bCs/>
                <w:sz w:val="28"/>
                <w:szCs w:val="28"/>
              </w:rPr>
              <w:t xml:space="preserve">Сторінка курсу в </w:t>
            </w:r>
            <w:proofErr w:type="spellStart"/>
            <w:r w:rsidRPr="00CA1254">
              <w:rPr>
                <w:b/>
                <w:bCs/>
                <w:sz w:val="28"/>
                <w:szCs w:val="28"/>
                <w:lang w:val="pl-PL"/>
              </w:rPr>
              <w:t>Moodle</w:t>
            </w:r>
            <w:proofErr w:type="spellEnd"/>
          </w:p>
        </w:tc>
        <w:tc>
          <w:tcPr>
            <w:tcW w:w="5390" w:type="dxa"/>
          </w:tcPr>
          <w:p w14:paraId="02ED2DE3" w14:textId="77777777" w:rsidR="00371D03" w:rsidRPr="00D233DC" w:rsidRDefault="00D416F2" w:rsidP="00371D03">
            <w:pPr>
              <w:pStyle w:val="TableParagraph"/>
              <w:ind w:left="0"/>
              <w:jc w:val="both"/>
              <w:rPr>
                <w:i/>
                <w:iCs/>
                <w:color w:val="FF0000"/>
                <w:sz w:val="28"/>
                <w:szCs w:val="28"/>
              </w:rPr>
            </w:pPr>
            <w:hyperlink r:id="rId10" w:history="1">
              <w:r w:rsidRPr="000101CF">
                <w:rPr>
                  <w:rStyle w:val="a6"/>
                  <w:kern w:val="24"/>
                  <w:sz w:val="24"/>
                  <w:szCs w:val="24"/>
                </w:rPr>
                <w:t>https://moodle.chnu.edu.ua/course/view.php?id=5718</w:t>
              </w:r>
            </w:hyperlink>
          </w:p>
        </w:tc>
      </w:tr>
      <w:tr w:rsidR="00371D03" w14:paraId="02F7A5A4" w14:textId="77777777" w:rsidTr="00371D03">
        <w:tc>
          <w:tcPr>
            <w:tcW w:w="4510" w:type="dxa"/>
          </w:tcPr>
          <w:p w14:paraId="6246706C" w14:textId="77777777" w:rsidR="00371D03" w:rsidRPr="00CA1254" w:rsidRDefault="00371D03" w:rsidP="00371D03">
            <w:pPr>
              <w:pStyle w:val="TableParagraph"/>
              <w:ind w:left="0"/>
              <w:rPr>
                <w:b/>
                <w:bCs/>
                <w:sz w:val="28"/>
                <w:szCs w:val="28"/>
              </w:rPr>
            </w:pPr>
            <w:r w:rsidRPr="00CA1254">
              <w:rPr>
                <w:b/>
                <w:bCs/>
                <w:sz w:val="28"/>
                <w:szCs w:val="28"/>
              </w:rPr>
              <w:t>Консультації</w:t>
            </w:r>
          </w:p>
        </w:tc>
        <w:tc>
          <w:tcPr>
            <w:tcW w:w="5390" w:type="dxa"/>
          </w:tcPr>
          <w:p w14:paraId="4353DAA4" w14:textId="77777777" w:rsidR="00371D03" w:rsidRPr="00CA1254" w:rsidRDefault="00D233DC" w:rsidP="00371D03">
            <w:pPr>
              <w:pStyle w:val="TableParagraph"/>
              <w:ind w:left="0"/>
              <w:rPr>
                <w:sz w:val="28"/>
                <w:szCs w:val="28"/>
              </w:rPr>
            </w:pPr>
            <w:r>
              <w:rPr>
                <w:bCs/>
                <w:sz w:val="28"/>
                <w:szCs w:val="28"/>
              </w:rPr>
              <w:t>За попередньою домовленістю</w:t>
            </w:r>
          </w:p>
        </w:tc>
      </w:tr>
    </w:tbl>
    <w:p w14:paraId="719A32CE" w14:textId="77777777" w:rsidR="00E710F2" w:rsidRPr="00B76FC8" w:rsidRDefault="00E710F2" w:rsidP="00B76FC8">
      <w:pPr>
        <w:pStyle w:val="a3"/>
        <w:ind w:left="0" w:right="517"/>
        <w:jc w:val="left"/>
        <w:rPr>
          <w:sz w:val="28"/>
          <w:szCs w:val="28"/>
        </w:rPr>
      </w:pPr>
    </w:p>
    <w:p w14:paraId="439C0BD0" w14:textId="77777777" w:rsidR="00E710F2" w:rsidRDefault="005B79C8" w:rsidP="00554C48">
      <w:pPr>
        <w:pStyle w:val="1"/>
        <w:ind w:left="0" w:right="517"/>
        <w:rPr>
          <w:color w:val="632423" w:themeColor="accent2" w:themeShade="80"/>
          <w:sz w:val="28"/>
          <w:szCs w:val="28"/>
        </w:rPr>
      </w:pPr>
      <w:r w:rsidRPr="00453EF7">
        <w:rPr>
          <w:color w:val="632423" w:themeColor="accent2" w:themeShade="80"/>
          <w:sz w:val="28"/>
          <w:szCs w:val="28"/>
        </w:rPr>
        <w:t xml:space="preserve">АНОТАЦІЯ </w:t>
      </w:r>
      <w:r w:rsidR="00D20CA0" w:rsidRPr="00453EF7">
        <w:rPr>
          <w:color w:val="632423" w:themeColor="accent2" w:themeShade="80"/>
          <w:sz w:val="28"/>
          <w:szCs w:val="28"/>
        </w:rPr>
        <w:t xml:space="preserve">НАВЧАЛЬНОЇ </w:t>
      </w:r>
      <w:r w:rsidRPr="00453EF7">
        <w:rPr>
          <w:color w:val="632423" w:themeColor="accent2" w:themeShade="80"/>
          <w:sz w:val="28"/>
          <w:szCs w:val="28"/>
        </w:rPr>
        <w:t>ДИСЦИПЛІНИ</w:t>
      </w:r>
    </w:p>
    <w:p w14:paraId="547E0899" w14:textId="018EB3E8" w:rsidR="00A86D35" w:rsidRPr="00264F39" w:rsidRDefault="00A86D35" w:rsidP="00A86D35">
      <w:pPr>
        <w:ind w:firstLine="709"/>
        <w:jc w:val="both"/>
        <w:rPr>
          <w:kern w:val="24"/>
          <w:sz w:val="28"/>
          <w:szCs w:val="28"/>
        </w:rPr>
      </w:pPr>
      <w:r w:rsidRPr="00264F39">
        <w:rPr>
          <w:kern w:val="24"/>
          <w:sz w:val="28"/>
          <w:szCs w:val="28"/>
        </w:rPr>
        <w:t>Дисципліна «Теорія літератури» призначена для підготовки фахівців за освітньо-професійною програмою «</w:t>
      </w:r>
      <w:r w:rsidR="00264F39" w:rsidRPr="00264F39">
        <w:rPr>
          <w:kern w:val="24"/>
          <w:sz w:val="28"/>
          <w:szCs w:val="28"/>
        </w:rPr>
        <w:t>Українська</w:t>
      </w:r>
      <w:r w:rsidRPr="00264F39">
        <w:rPr>
          <w:kern w:val="24"/>
          <w:sz w:val="28"/>
          <w:szCs w:val="28"/>
        </w:rPr>
        <w:t xml:space="preserve"> мова та зарубіжна література» спеціальності «</w:t>
      </w:r>
      <w:r w:rsidR="00264F39" w:rsidRPr="00264F39">
        <w:rPr>
          <w:kern w:val="24"/>
          <w:sz w:val="28"/>
          <w:szCs w:val="28"/>
        </w:rPr>
        <w:t>035 Філологія</w:t>
      </w:r>
      <w:r w:rsidRPr="00264F39">
        <w:rPr>
          <w:kern w:val="24"/>
          <w:sz w:val="28"/>
          <w:szCs w:val="28"/>
        </w:rPr>
        <w:t>» другого (магістерс</w:t>
      </w:r>
      <w:r w:rsidR="00D720B3">
        <w:rPr>
          <w:kern w:val="24"/>
          <w:sz w:val="28"/>
          <w:szCs w:val="28"/>
        </w:rPr>
        <w:t>ь</w:t>
      </w:r>
      <w:r w:rsidRPr="00264F39">
        <w:rPr>
          <w:kern w:val="24"/>
          <w:sz w:val="28"/>
          <w:szCs w:val="28"/>
        </w:rPr>
        <w:t>кого) рівня вищої освіти. Цей освітній компонент постає невід’ємною складовою професійної підготовки майбутніх фахівців</w:t>
      </w:r>
      <w:r w:rsidR="00264F39" w:rsidRPr="00264F39">
        <w:rPr>
          <w:kern w:val="24"/>
          <w:sz w:val="28"/>
          <w:szCs w:val="28"/>
        </w:rPr>
        <w:t>-філологів</w:t>
      </w:r>
      <w:r w:rsidRPr="00264F39">
        <w:rPr>
          <w:kern w:val="24"/>
          <w:sz w:val="28"/>
          <w:szCs w:val="28"/>
        </w:rPr>
        <w:t xml:space="preserve">, оскільки дозволяє </w:t>
      </w:r>
      <w:r w:rsidRPr="00264F39">
        <w:rPr>
          <w:sz w:val="28"/>
          <w:szCs w:val="28"/>
        </w:rPr>
        <w:t xml:space="preserve">оволодіти методологічно аргументованим корпусом найактуальніших аспектів теорії літератури, сприяє розумінню сутності літератури, її специфіки, функцій, взаємозв’язків із мовою. Теорія літератури формує навички компетентного погляду на літературний процес, дає знання алгоритмів, методів і прийомів видів аналізу літературних творів (структурного, цілісного, </w:t>
      </w:r>
      <w:proofErr w:type="spellStart"/>
      <w:r w:rsidRPr="00264F39">
        <w:rPr>
          <w:sz w:val="28"/>
          <w:szCs w:val="28"/>
        </w:rPr>
        <w:t>герменевтичного</w:t>
      </w:r>
      <w:proofErr w:type="spellEnd"/>
      <w:r w:rsidRPr="00264F39">
        <w:rPr>
          <w:sz w:val="28"/>
          <w:szCs w:val="28"/>
        </w:rPr>
        <w:t xml:space="preserve">, рецептивного та ін.) різних родів, видів та жанрів. Дисципліна сприяє повноцінній </w:t>
      </w:r>
      <w:r w:rsidRPr="00264F39">
        <w:rPr>
          <w:kern w:val="24"/>
          <w:sz w:val="28"/>
          <w:szCs w:val="28"/>
        </w:rPr>
        <w:t>реалізації мовно-літературної</w:t>
      </w:r>
      <w:r w:rsidR="00264F39" w:rsidRPr="00264F39">
        <w:rPr>
          <w:kern w:val="24"/>
          <w:sz w:val="28"/>
          <w:szCs w:val="28"/>
        </w:rPr>
        <w:t xml:space="preserve"> стратегії </w:t>
      </w:r>
      <w:r w:rsidRPr="00264F39">
        <w:rPr>
          <w:kern w:val="24"/>
          <w:sz w:val="28"/>
          <w:szCs w:val="28"/>
        </w:rPr>
        <w:t>освітньо-професійної програми,</w:t>
      </w:r>
      <w:r w:rsidRPr="00264F39">
        <w:rPr>
          <w:sz w:val="28"/>
          <w:szCs w:val="28"/>
        </w:rPr>
        <w:t xml:space="preserve"> розвиває наукові пріоритети й розширює уявлення про наукові (літературознавчі) школи</w:t>
      </w:r>
      <w:r w:rsidRPr="00264F39">
        <w:rPr>
          <w:kern w:val="24"/>
          <w:sz w:val="28"/>
          <w:szCs w:val="28"/>
        </w:rPr>
        <w:t>.</w:t>
      </w:r>
    </w:p>
    <w:p w14:paraId="3F623D98" w14:textId="77777777" w:rsidR="00264F39" w:rsidRPr="00264F39" w:rsidRDefault="00264F39" w:rsidP="00264F39">
      <w:pPr>
        <w:ind w:firstLine="708"/>
        <w:jc w:val="both"/>
        <w:rPr>
          <w:sz w:val="28"/>
          <w:szCs w:val="28"/>
        </w:rPr>
      </w:pPr>
      <w:r w:rsidRPr="00264F39">
        <w:rPr>
          <w:sz w:val="28"/>
          <w:szCs w:val="28"/>
        </w:rPr>
        <w:t xml:space="preserve">Метою курсу «Теорія літератури» є формування у здобувачів спеціальності </w:t>
      </w:r>
      <w:r w:rsidRPr="00264F39">
        <w:rPr>
          <w:rStyle w:val="ad"/>
          <w:b w:val="0"/>
          <w:bCs w:val="0"/>
          <w:sz w:val="28"/>
          <w:szCs w:val="28"/>
        </w:rPr>
        <w:t>«035 Філологія»</w:t>
      </w:r>
      <w:r w:rsidRPr="00264F39">
        <w:rPr>
          <w:sz w:val="28"/>
          <w:szCs w:val="28"/>
        </w:rPr>
        <w:t xml:space="preserve"> глибокого розуміння фундаментальних засад теорії літератури, ознайомлення з провідними літературознавчими концепціями та актуальними методологічними тенденціями. Дисципліна спрямована на розвиток знань, умінь і навичок професійного аналізу літературних текстів з урахуванням їхнього </w:t>
      </w:r>
      <w:proofErr w:type="spellStart"/>
      <w:r w:rsidRPr="00264F39">
        <w:rPr>
          <w:sz w:val="28"/>
          <w:szCs w:val="28"/>
        </w:rPr>
        <w:t>епістемологічного</w:t>
      </w:r>
      <w:proofErr w:type="spellEnd"/>
      <w:r w:rsidRPr="00264F39">
        <w:rPr>
          <w:sz w:val="28"/>
          <w:szCs w:val="28"/>
        </w:rPr>
        <w:t xml:space="preserve"> контексту та особливостей літературного процесу. Особливу увагу приділено системному осмисленню художньої літератури як виду мистецтва, її внутрішнім механізмам, жанровій специфіці, стилістичним особливостям і взаємозв’язкам із соціокультурним середовищем. Курс є фундаментальним для </w:t>
      </w:r>
      <w:r w:rsidRPr="00264F39">
        <w:rPr>
          <w:sz w:val="28"/>
          <w:szCs w:val="28"/>
        </w:rPr>
        <w:lastRenderedPageBreak/>
        <w:t xml:space="preserve">підготовки майбутніх філологів, забезпечуючи </w:t>
      </w:r>
      <w:r w:rsidRPr="00264F39">
        <w:rPr>
          <w:rStyle w:val="ad"/>
          <w:b w:val="0"/>
          <w:bCs w:val="0"/>
          <w:sz w:val="28"/>
          <w:szCs w:val="28"/>
        </w:rPr>
        <w:t>теоретико-методологічну базу</w:t>
      </w:r>
      <w:r w:rsidRPr="00264F39">
        <w:rPr>
          <w:sz w:val="28"/>
          <w:szCs w:val="28"/>
        </w:rPr>
        <w:t xml:space="preserve"> для ґрунтовного аналізу художніх текстів і літературних явищ.</w:t>
      </w:r>
    </w:p>
    <w:p w14:paraId="36E1D200" w14:textId="77777777" w:rsidR="00264F39" w:rsidRPr="00264F39" w:rsidRDefault="00264F39" w:rsidP="00264F39">
      <w:pPr>
        <w:ind w:firstLine="709"/>
        <w:jc w:val="both"/>
        <w:rPr>
          <w:iCs/>
          <w:sz w:val="28"/>
          <w:szCs w:val="28"/>
          <w:lang w:eastAsia="ru-RU"/>
        </w:rPr>
      </w:pPr>
      <w:r w:rsidRPr="00264F39">
        <w:rPr>
          <w:iCs/>
          <w:sz w:val="28"/>
          <w:szCs w:val="28"/>
        </w:rPr>
        <w:t xml:space="preserve">Відповідно до цілей сталого розвитку дисципліна </w:t>
      </w:r>
      <w:r w:rsidRPr="00264F39">
        <w:rPr>
          <w:iCs/>
          <w:sz w:val="28"/>
          <w:szCs w:val="28"/>
          <w:lang w:eastAsia="ru-RU"/>
        </w:rPr>
        <w:t xml:space="preserve">забезпечує фундаментальну гуманітарну підготовку, розвиває критичне мислення, аналітичні навички та компетенції у сфері </w:t>
      </w:r>
      <w:r w:rsidRPr="00264F39">
        <w:rPr>
          <w:iCs/>
          <w:sz w:val="28"/>
          <w:szCs w:val="28"/>
        </w:rPr>
        <w:t>філології</w:t>
      </w:r>
      <w:r w:rsidRPr="00264F39">
        <w:rPr>
          <w:iCs/>
          <w:sz w:val="28"/>
          <w:szCs w:val="28"/>
          <w:lang w:eastAsia="ru-RU"/>
        </w:rPr>
        <w:t xml:space="preserve">, що сприяє підвищенню рівня освіти; аналіз літературних текстів включає осмислення гендерних </w:t>
      </w:r>
      <w:proofErr w:type="spellStart"/>
      <w:r w:rsidRPr="00264F39">
        <w:rPr>
          <w:iCs/>
          <w:sz w:val="28"/>
          <w:szCs w:val="28"/>
          <w:lang w:eastAsia="ru-RU"/>
        </w:rPr>
        <w:t>наративів</w:t>
      </w:r>
      <w:proofErr w:type="spellEnd"/>
      <w:r w:rsidRPr="00264F39">
        <w:rPr>
          <w:iCs/>
          <w:sz w:val="28"/>
          <w:szCs w:val="28"/>
          <w:lang w:eastAsia="ru-RU"/>
        </w:rPr>
        <w:t xml:space="preserve">, репрезентації соціальних ролей і культурних стереотипів; вивчення літератури як частини культурної спадщини допомагає формувати відповідальне ставлення до культурного різноманіття та історичної пам’яті; література як спосіб осмислення суспільних процесів </w:t>
      </w:r>
      <w:r w:rsidRPr="00264F39">
        <w:rPr>
          <w:iCs/>
          <w:sz w:val="28"/>
          <w:szCs w:val="28"/>
        </w:rPr>
        <w:t>сприяє</w:t>
      </w:r>
      <w:r w:rsidRPr="00264F39">
        <w:rPr>
          <w:iCs/>
          <w:sz w:val="28"/>
          <w:szCs w:val="28"/>
          <w:lang w:eastAsia="ru-RU"/>
        </w:rPr>
        <w:t xml:space="preserve"> формуванню етичних цінностей, демократичного мислення та соціальної відповідальності.</w:t>
      </w:r>
    </w:p>
    <w:p w14:paraId="3EB140A1" w14:textId="77777777" w:rsidR="00264F39" w:rsidRPr="00125B9E" w:rsidRDefault="00264F39" w:rsidP="00A86D35">
      <w:pPr>
        <w:ind w:firstLine="709"/>
        <w:jc w:val="both"/>
        <w:rPr>
          <w:b/>
          <w:bCs/>
          <w:kern w:val="24"/>
          <w:sz w:val="24"/>
          <w:szCs w:val="24"/>
        </w:rPr>
      </w:pPr>
    </w:p>
    <w:p w14:paraId="1DAA54F9" w14:textId="77777777" w:rsidR="00E710F2" w:rsidRDefault="009440C0" w:rsidP="00453EF7">
      <w:pPr>
        <w:pStyle w:val="a4"/>
        <w:tabs>
          <w:tab w:val="left" w:pos="1450"/>
        </w:tabs>
        <w:spacing w:before="6" w:line="237" w:lineRule="auto"/>
        <w:ind w:left="0" w:right="517" w:firstLine="0"/>
        <w:jc w:val="center"/>
        <w:rPr>
          <w:b/>
          <w:caps/>
          <w:color w:val="632423" w:themeColor="accent2" w:themeShade="80"/>
          <w:sz w:val="28"/>
          <w:szCs w:val="28"/>
        </w:rPr>
      </w:pPr>
      <w:r w:rsidRPr="00453EF7">
        <w:rPr>
          <w:b/>
          <w:caps/>
          <w:color w:val="632423" w:themeColor="accent2" w:themeShade="80"/>
          <w:sz w:val="28"/>
          <w:szCs w:val="28"/>
        </w:rPr>
        <w:t>Навчальний контент освітньої компоненти</w:t>
      </w:r>
    </w:p>
    <w:p w14:paraId="76236C39" w14:textId="77777777" w:rsidR="00551A70" w:rsidRDefault="00551A70" w:rsidP="00453EF7">
      <w:pPr>
        <w:pStyle w:val="a4"/>
        <w:tabs>
          <w:tab w:val="left" w:pos="1450"/>
        </w:tabs>
        <w:spacing w:before="6" w:line="237" w:lineRule="auto"/>
        <w:ind w:left="0" w:right="517" w:firstLine="0"/>
        <w:jc w:val="center"/>
        <w:rPr>
          <w:b/>
          <w:caps/>
          <w:color w:val="632423" w:themeColor="accent2" w:themeShade="80"/>
          <w:sz w:val="28"/>
          <w:szCs w:val="28"/>
        </w:rPr>
      </w:pPr>
    </w:p>
    <w:tbl>
      <w:tblPr>
        <w:tblStyle w:val="a8"/>
        <w:tblW w:w="0" w:type="auto"/>
        <w:tblLook w:val="04A0" w:firstRow="1" w:lastRow="0" w:firstColumn="1" w:lastColumn="0" w:noHBand="0" w:noVBand="1"/>
      </w:tblPr>
      <w:tblGrid>
        <w:gridCol w:w="1228"/>
        <w:gridCol w:w="8687"/>
      </w:tblGrid>
      <w:tr w:rsidR="000A5E55" w:rsidRPr="00371D03" w14:paraId="58332B63" w14:textId="77777777" w:rsidTr="004A7C83">
        <w:tc>
          <w:tcPr>
            <w:tcW w:w="10141" w:type="dxa"/>
            <w:gridSpan w:val="2"/>
          </w:tcPr>
          <w:p w14:paraId="2A8A8B75" w14:textId="77777777" w:rsidR="00B7349B" w:rsidRPr="00551A70" w:rsidRDefault="000A5E55" w:rsidP="00B7349B">
            <w:pPr>
              <w:jc w:val="center"/>
              <w:rPr>
                <w:b/>
                <w:bCs/>
                <w:sz w:val="28"/>
                <w:szCs w:val="28"/>
              </w:rPr>
            </w:pPr>
            <w:r w:rsidRPr="00551A70">
              <w:rPr>
                <w:b/>
                <w:caps/>
                <w:sz w:val="28"/>
                <w:szCs w:val="28"/>
              </w:rPr>
              <w:t xml:space="preserve">МОДУЛЬ 1. </w:t>
            </w:r>
            <w:r w:rsidR="00B7349B" w:rsidRPr="00551A70">
              <w:rPr>
                <w:b/>
                <w:bCs/>
                <w:sz w:val="28"/>
                <w:szCs w:val="28"/>
              </w:rPr>
              <w:t>СУТНІСТЬ НАУКИ ПРО ЛІТЕРАТУРУ.</w:t>
            </w:r>
          </w:p>
          <w:p w14:paraId="2014C76C" w14:textId="77777777" w:rsidR="000A5E55" w:rsidRPr="00551A70" w:rsidRDefault="00B7349B" w:rsidP="00B7349B">
            <w:pPr>
              <w:pStyle w:val="a4"/>
              <w:tabs>
                <w:tab w:val="left" w:pos="1450"/>
              </w:tabs>
              <w:spacing w:before="6" w:line="237" w:lineRule="auto"/>
              <w:ind w:left="0" w:right="517" w:firstLine="0"/>
              <w:jc w:val="center"/>
              <w:rPr>
                <w:b/>
                <w:caps/>
                <w:sz w:val="28"/>
                <w:szCs w:val="28"/>
              </w:rPr>
            </w:pPr>
            <w:r w:rsidRPr="00551A70">
              <w:rPr>
                <w:b/>
                <w:bCs/>
                <w:sz w:val="28"/>
                <w:szCs w:val="28"/>
              </w:rPr>
              <w:t>ФУНДАМЕНТАЛЬНІ ТЕОРЕТИКО-ЛІТЕРАТУРНІ КАТЕГОРІЇ</w:t>
            </w:r>
          </w:p>
        </w:tc>
      </w:tr>
      <w:tr w:rsidR="000A5E55" w:rsidRPr="00371D03" w14:paraId="59A799DE" w14:textId="77777777" w:rsidTr="00371D03">
        <w:tc>
          <w:tcPr>
            <w:tcW w:w="1242" w:type="dxa"/>
          </w:tcPr>
          <w:p w14:paraId="3E1454CC" w14:textId="77777777" w:rsidR="000A5E55" w:rsidRPr="00551A70" w:rsidRDefault="000A5E55" w:rsidP="000A5E55">
            <w:pPr>
              <w:pStyle w:val="a4"/>
              <w:spacing w:before="6" w:line="237" w:lineRule="auto"/>
              <w:ind w:left="0" w:right="-58" w:firstLine="0"/>
              <w:jc w:val="left"/>
              <w:rPr>
                <w:b/>
                <w:sz w:val="28"/>
                <w:szCs w:val="28"/>
              </w:rPr>
            </w:pPr>
            <w:r w:rsidRPr="00551A70">
              <w:rPr>
                <w:b/>
                <w:sz w:val="28"/>
                <w:szCs w:val="28"/>
              </w:rPr>
              <w:t>Тема</w:t>
            </w:r>
            <w:r w:rsidRPr="00551A70">
              <w:rPr>
                <w:b/>
                <w:caps/>
                <w:sz w:val="28"/>
                <w:szCs w:val="28"/>
              </w:rPr>
              <w:t xml:space="preserve"> 1</w:t>
            </w:r>
          </w:p>
        </w:tc>
        <w:tc>
          <w:tcPr>
            <w:tcW w:w="8899" w:type="dxa"/>
          </w:tcPr>
          <w:p w14:paraId="2D05FC2A" w14:textId="0D09A206" w:rsidR="000A5E55" w:rsidRPr="00551A70" w:rsidRDefault="00264F39" w:rsidP="00264F39">
            <w:pPr>
              <w:ind w:left="-70"/>
              <w:contextualSpacing/>
              <w:rPr>
                <w:caps/>
                <w:sz w:val="28"/>
                <w:szCs w:val="28"/>
              </w:rPr>
            </w:pPr>
            <w:bookmarkStart w:id="0" w:name="_Hlk190065556"/>
            <w:r w:rsidRPr="00551A70">
              <w:rPr>
                <w:sz w:val="28"/>
                <w:szCs w:val="28"/>
              </w:rPr>
              <w:t>Онтологія літератури як виду мистецтва. Специфіка літератури як виду мистецтва. Сутність науки про літературу.</w:t>
            </w:r>
            <w:bookmarkEnd w:id="0"/>
          </w:p>
        </w:tc>
      </w:tr>
      <w:tr w:rsidR="000A5E55" w:rsidRPr="00371D03" w14:paraId="4B5826B8" w14:textId="77777777" w:rsidTr="00371D03">
        <w:tc>
          <w:tcPr>
            <w:tcW w:w="1242" w:type="dxa"/>
          </w:tcPr>
          <w:p w14:paraId="0DC6C5D9" w14:textId="77777777" w:rsidR="000A5E55" w:rsidRPr="00551A70" w:rsidRDefault="000A5E55" w:rsidP="000A5E55">
            <w:pPr>
              <w:pStyle w:val="a4"/>
              <w:spacing w:before="6" w:line="237" w:lineRule="auto"/>
              <w:ind w:left="0" w:right="-58" w:firstLine="0"/>
              <w:jc w:val="left"/>
              <w:rPr>
                <w:b/>
                <w:caps/>
                <w:sz w:val="28"/>
                <w:szCs w:val="28"/>
              </w:rPr>
            </w:pPr>
            <w:r w:rsidRPr="00551A70">
              <w:rPr>
                <w:b/>
                <w:sz w:val="28"/>
                <w:szCs w:val="28"/>
              </w:rPr>
              <w:t>Тема</w:t>
            </w:r>
            <w:r w:rsidRPr="00551A70">
              <w:rPr>
                <w:b/>
                <w:caps/>
                <w:sz w:val="28"/>
                <w:szCs w:val="28"/>
              </w:rPr>
              <w:t xml:space="preserve"> 2</w:t>
            </w:r>
          </w:p>
        </w:tc>
        <w:tc>
          <w:tcPr>
            <w:tcW w:w="8899" w:type="dxa"/>
          </w:tcPr>
          <w:p w14:paraId="3E011A3B" w14:textId="2053AB00" w:rsidR="000A5E55" w:rsidRPr="00551A70" w:rsidRDefault="00264F39" w:rsidP="00B7349B">
            <w:pPr>
              <w:pStyle w:val="a4"/>
              <w:tabs>
                <w:tab w:val="left" w:pos="1450"/>
              </w:tabs>
              <w:spacing w:before="6" w:line="237" w:lineRule="auto"/>
              <w:ind w:left="0" w:right="517" w:firstLine="0"/>
              <w:rPr>
                <w:caps/>
                <w:sz w:val="28"/>
                <w:szCs w:val="28"/>
              </w:rPr>
            </w:pPr>
            <w:r w:rsidRPr="00551A70">
              <w:rPr>
                <w:sz w:val="28"/>
                <w:szCs w:val="28"/>
              </w:rPr>
              <w:t xml:space="preserve">Художній образ: система образів літературного твору, персонаж, герой, </w:t>
            </w:r>
            <w:proofErr w:type="spellStart"/>
            <w:r w:rsidRPr="00551A70">
              <w:rPr>
                <w:sz w:val="28"/>
                <w:szCs w:val="28"/>
              </w:rPr>
              <w:t>наратор</w:t>
            </w:r>
            <w:proofErr w:type="spellEnd"/>
            <w:r w:rsidRPr="00551A70">
              <w:rPr>
                <w:sz w:val="28"/>
                <w:szCs w:val="28"/>
              </w:rPr>
              <w:t xml:space="preserve">, дійова особа, </w:t>
            </w:r>
            <w:proofErr w:type="spellStart"/>
            <w:r w:rsidRPr="00551A70">
              <w:rPr>
                <w:sz w:val="28"/>
                <w:szCs w:val="28"/>
              </w:rPr>
              <w:t>персоносфера</w:t>
            </w:r>
            <w:proofErr w:type="spellEnd"/>
            <w:r w:rsidRPr="00551A70">
              <w:rPr>
                <w:sz w:val="28"/>
                <w:szCs w:val="28"/>
              </w:rPr>
              <w:t>.</w:t>
            </w:r>
          </w:p>
        </w:tc>
      </w:tr>
      <w:tr w:rsidR="000A5E55" w:rsidRPr="00371D03" w14:paraId="1CDD054C" w14:textId="77777777" w:rsidTr="00371D03">
        <w:tc>
          <w:tcPr>
            <w:tcW w:w="1242" w:type="dxa"/>
          </w:tcPr>
          <w:p w14:paraId="0FD24028" w14:textId="77777777" w:rsidR="000A5E55" w:rsidRPr="00551A70" w:rsidRDefault="000A5E55" w:rsidP="002200C1">
            <w:pPr>
              <w:pStyle w:val="a4"/>
              <w:spacing w:before="6" w:line="237" w:lineRule="auto"/>
              <w:ind w:left="0" w:right="-58" w:firstLine="0"/>
              <w:jc w:val="left"/>
              <w:rPr>
                <w:b/>
                <w:caps/>
                <w:sz w:val="28"/>
                <w:szCs w:val="28"/>
              </w:rPr>
            </w:pPr>
            <w:r w:rsidRPr="00551A70">
              <w:rPr>
                <w:b/>
                <w:sz w:val="28"/>
                <w:szCs w:val="28"/>
              </w:rPr>
              <w:t>Тема</w:t>
            </w:r>
            <w:r w:rsidRPr="00551A70">
              <w:rPr>
                <w:b/>
                <w:caps/>
                <w:sz w:val="28"/>
                <w:szCs w:val="28"/>
              </w:rPr>
              <w:t xml:space="preserve"> </w:t>
            </w:r>
            <w:r w:rsidR="002200C1" w:rsidRPr="00551A70">
              <w:rPr>
                <w:b/>
                <w:caps/>
                <w:sz w:val="28"/>
                <w:szCs w:val="28"/>
              </w:rPr>
              <w:t>3</w:t>
            </w:r>
          </w:p>
        </w:tc>
        <w:tc>
          <w:tcPr>
            <w:tcW w:w="8899" w:type="dxa"/>
          </w:tcPr>
          <w:p w14:paraId="0FF3F3CF" w14:textId="117F4CDE" w:rsidR="000A5E55" w:rsidRPr="00551A70" w:rsidRDefault="00264F39" w:rsidP="00264F39">
            <w:pPr>
              <w:ind w:left="-70"/>
              <w:contextualSpacing/>
              <w:rPr>
                <w:caps/>
                <w:sz w:val="28"/>
                <w:szCs w:val="28"/>
              </w:rPr>
            </w:pPr>
            <w:r w:rsidRPr="00551A70">
              <w:rPr>
                <w:sz w:val="28"/>
                <w:szCs w:val="28"/>
              </w:rPr>
              <w:t>Форма та зміст у мистецтві та літературі. Зміст і форма як онтологічні, корелятивні, літературознавчі категорії. Аспекти форми та змісту в літературному тексті.</w:t>
            </w:r>
          </w:p>
        </w:tc>
      </w:tr>
      <w:tr w:rsidR="000A5E55" w:rsidRPr="00371D03" w14:paraId="5D2FE12F" w14:textId="77777777" w:rsidTr="00371D03">
        <w:tc>
          <w:tcPr>
            <w:tcW w:w="1242" w:type="dxa"/>
          </w:tcPr>
          <w:p w14:paraId="6620F7D1" w14:textId="77777777" w:rsidR="000A5E55" w:rsidRPr="00551A70" w:rsidRDefault="000A5E55" w:rsidP="000A5E55">
            <w:pPr>
              <w:pStyle w:val="a4"/>
              <w:spacing w:before="6" w:line="237" w:lineRule="auto"/>
              <w:ind w:left="0" w:right="-58" w:firstLine="0"/>
              <w:jc w:val="left"/>
              <w:rPr>
                <w:b/>
                <w:caps/>
                <w:sz w:val="28"/>
                <w:szCs w:val="28"/>
              </w:rPr>
            </w:pPr>
            <w:r w:rsidRPr="00551A70">
              <w:rPr>
                <w:b/>
                <w:sz w:val="28"/>
                <w:szCs w:val="28"/>
              </w:rPr>
              <w:t>Тема</w:t>
            </w:r>
            <w:r w:rsidRPr="00551A70">
              <w:rPr>
                <w:b/>
                <w:caps/>
                <w:sz w:val="28"/>
                <w:szCs w:val="28"/>
              </w:rPr>
              <w:t xml:space="preserve"> 4</w:t>
            </w:r>
          </w:p>
        </w:tc>
        <w:tc>
          <w:tcPr>
            <w:tcW w:w="8899" w:type="dxa"/>
          </w:tcPr>
          <w:p w14:paraId="19D00A82" w14:textId="7BC183AD" w:rsidR="000A5E55" w:rsidRPr="00551A70" w:rsidRDefault="00264F39" w:rsidP="00E3193D">
            <w:pPr>
              <w:contextualSpacing/>
              <w:rPr>
                <w:caps/>
                <w:sz w:val="28"/>
                <w:szCs w:val="28"/>
              </w:rPr>
            </w:pPr>
            <w:r w:rsidRPr="00551A70">
              <w:rPr>
                <w:sz w:val="28"/>
                <w:szCs w:val="28"/>
              </w:rPr>
              <w:t xml:space="preserve">Основні категорії художнього твору: тема, ідея, мотив, проблема, конфлікт. </w:t>
            </w:r>
          </w:p>
        </w:tc>
      </w:tr>
      <w:tr w:rsidR="000A5E55" w:rsidRPr="00371D03" w14:paraId="4D19DBB9" w14:textId="77777777" w:rsidTr="00371D03">
        <w:tc>
          <w:tcPr>
            <w:tcW w:w="1242" w:type="dxa"/>
          </w:tcPr>
          <w:p w14:paraId="10DEBE9D" w14:textId="77777777" w:rsidR="000A5E55" w:rsidRPr="00551A70" w:rsidRDefault="000A5E55" w:rsidP="000A5E55">
            <w:pPr>
              <w:pStyle w:val="a4"/>
              <w:spacing w:before="6" w:line="237" w:lineRule="auto"/>
              <w:ind w:left="0" w:right="-58" w:firstLine="0"/>
              <w:jc w:val="left"/>
              <w:rPr>
                <w:b/>
                <w:sz w:val="28"/>
                <w:szCs w:val="28"/>
              </w:rPr>
            </w:pPr>
            <w:r w:rsidRPr="00551A70">
              <w:rPr>
                <w:b/>
                <w:sz w:val="28"/>
                <w:szCs w:val="28"/>
              </w:rPr>
              <w:t>Тема</w:t>
            </w:r>
            <w:r w:rsidRPr="00551A70">
              <w:rPr>
                <w:b/>
                <w:caps/>
                <w:sz w:val="28"/>
                <w:szCs w:val="28"/>
              </w:rPr>
              <w:t xml:space="preserve"> 5</w:t>
            </w:r>
          </w:p>
        </w:tc>
        <w:tc>
          <w:tcPr>
            <w:tcW w:w="8899" w:type="dxa"/>
          </w:tcPr>
          <w:p w14:paraId="4C434E26" w14:textId="03726AC9" w:rsidR="000A5E55" w:rsidRPr="00551A70" w:rsidRDefault="00264F39" w:rsidP="00E3193D">
            <w:pPr>
              <w:contextualSpacing/>
              <w:rPr>
                <w:caps/>
                <w:sz w:val="28"/>
                <w:szCs w:val="28"/>
              </w:rPr>
            </w:pPr>
            <w:bookmarkStart w:id="1" w:name="_Hlk190068365"/>
            <w:proofErr w:type="spellStart"/>
            <w:r w:rsidRPr="00551A70">
              <w:rPr>
                <w:sz w:val="28"/>
                <w:szCs w:val="28"/>
              </w:rPr>
              <w:t>Часопросторові</w:t>
            </w:r>
            <w:proofErr w:type="spellEnd"/>
            <w:r w:rsidRPr="00551A70">
              <w:rPr>
                <w:sz w:val="28"/>
                <w:szCs w:val="28"/>
              </w:rPr>
              <w:t xml:space="preserve">, композиційні та </w:t>
            </w:r>
            <w:proofErr w:type="spellStart"/>
            <w:r w:rsidRPr="00551A70">
              <w:rPr>
                <w:sz w:val="28"/>
                <w:szCs w:val="28"/>
              </w:rPr>
              <w:t>наративні</w:t>
            </w:r>
            <w:proofErr w:type="spellEnd"/>
            <w:r w:rsidRPr="00551A70">
              <w:rPr>
                <w:sz w:val="28"/>
                <w:szCs w:val="28"/>
              </w:rPr>
              <w:t xml:space="preserve"> аспекти художнього твору.</w:t>
            </w:r>
            <w:r w:rsidR="00E3193D">
              <w:rPr>
                <w:sz w:val="28"/>
                <w:szCs w:val="28"/>
              </w:rPr>
              <w:t xml:space="preserve"> </w:t>
            </w:r>
            <w:proofErr w:type="spellStart"/>
            <w:r w:rsidRPr="00551A70">
              <w:rPr>
                <w:sz w:val="28"/>
                <w:szCs w:val="28"/>
              </w:rPr>
              <w:t>Хронотоп</w:t>
            </w:r>
            <w:proofErr w:type="spellEnd"/>
            <w:r w:rsidRPr="00551A70">
              <w:rPr>
                <w:sz w:val="28"/>
                <w:szCs w:val="28"/>
              </w:rPr>
              <w:t xml:space="preserve">. Фабула і сюжет. </w:t>
            </w:r>
            <w:proofErr w:type="spellStart"/>
            <w:r w:rsidRPr="00551A70">
              <w:rPr>
                <w:sz w:val="28"/>
                <w:szCs w:val="28"/>
              </w:rPr>
              <w:t>Наратив</w:t>
            </w:r>
            <w:proofErr w:type="spellEnd"/>
            <w:r w:rsidRPr="00551A70">
              <w:rPr>
                <w:sz w:val="28"/>
                <w:szCs w:val="28"/>
              </w:rPr>
              <w:t>. Композиція й архітектоніка.</w:t>
            </w:r>
            <w:bookmarkEnd w:id="1"/>
          </w:p>
        </w:tc>
      </w:tr>
      <w:tr w:rsidR="002200C1" w:rsidRPr="00371D03" w14:paraId="4269CBF4" w14:textId="77777777" w:rsidTr="00371D03">
        <w:tc>
          <w:tcPr>
            <w:tcW w:w="1242" w:type="dxa"/>
          </w:tcPr>
          <w:p w14:paraId="740F32D4" w14:textId="77777777" w:rsidR="002200C1" w:rsidRPr="00551A70" w:rsidRDefault="002200C1" w:rsidP="000A5E55">
            <w:pPr>
              <w:pStyle w:val="a4"/>
              <w:spacing w:before="6" w:line="237" w:lineRule="auto"/>
              <w:ind w:left="0" w:right="-58" w:firstLine="0"/>
              <w:jc w:val="left"/>
              <w:rPr>
                <w:b/>
                <w:sz w:val="28"/>
                <w:szCs w:val="28"/>
              </w:rPr>
            </w:pPr>
            <w:r w:rsidRPr="00551A70">
              <w:rPr>
                <w:b/>
                <w:sz w:val="28"/>
                <w:szCs w:val="28"/>
              </w:rPr>
              <w:t>Тема</w:t>
            </w:r>
            <w:r w:rsidRPr="00551A70">
              <w:rPr>
                <w:b/>
                <w:caps/>
                <w:sz w:val="28"/>
                <w:szCs w:val="28"/>
              </w:rPr>
              <w:t xml:space="preserve"> 6</w:t>
            </w:r>
          </w:p>
        </w:tc>
        <w:tc>
          <w:tcPr>
            <w:tcW w:w="8899" w:type="dxa"/>
          </w:tcPr>
          <w:p w14:paraId="061DDB11" w14:textId="35E44F88" w:rsidR="002200C1" w:rsidRPr="00551A70" w:rsidRDefault="00264F39" w:rsidP="002200C1">
            <w:pPr>
              <w:ind w:left="-70"/>
              <w:contextualSpacing/>
              <w:jc w:val="both"/>
              <w:rPr>
                <w:sz w:val="28"/>
                <w:szCs w:val="28"/>
              </w:rPr>
            </w:pPr>
            <w:bookmarkStart w:id="2" w:name="_Hlk190068936"/>
            <w:r w:rsidRPr="00551A70">
              <w:rPr>
                <w:sz w:val="28"/>
                <w:szCs w:val="28"/>
              </w:rPr>
              <w:t xml:space="preserve">Поетика виражальних засобів: тропи, фігури, звукова організація, строфіка та </w:t>
            </w:r>
            <w:proofErr w:type="spellStart"/>
            <w:r w:rsidRPr="00551A70">
              <w:rPr>
                <w:sz w:val="28"/>
                <w:szCs w:val="28"/>
              </w:rPr>
              <w:t>ритмометрія</w:t>
            </w:r>
            <w:proofErr w:type="spellEnd"/>
            <w:r w:rsidRPr="00551A70">
              <w:rPr>
                <w:sz w:val="28"/>
                <w:szCs w:val="28"/>
              </w:rPr>
              <w:t>.</w:t>
            </w:r>
            <w:bookmarkEnd w:id="2"/>
          </w:p>
        </w:tc>
      </w:tr>
      <w:tr w:rsidR="00B7349B" w:rsidRPr="00371D03" w14:paraId="7C9A75A2" w14:textId="77777777" w:rsidTr="00371D03">
        <w:tc>
          <w:tcPr>
            <w:tcW w:w="1242" w:type="dxa"/>
          </w:tcPr>
          <w:p w14:paraId="6FC232FE" w14:textId="77777777" w:rsidR="00B7349B" w:rsidRPr="00551A70" w:rsidRDefault="00B7349B" w:rsidP="000A5E55">
            <w:pPr>
              <w:pStyle w:val="a4"/>
              <w:spacing w:before="6" w:line="237" w:lineRule="auto"/>
              <w:ind w:left="0" w:right="-58" w:firstLine="0"/>
              <w:jc w:val="left"/>
              <w:rPr>
                <w:b/>
                <w:sz w:val="28"/>
                <w:szCs w:val="28"/>
              </w:rPr>
            </w:pPr>
            <w:r w:rsidRPr="00551A70">
              <w:rPr>
                <w:b/>
                <w:sz w:val="28"/>
                <w:szCs w:val="28"/>
              </w:rPr>
              <w:t>Тема</w:t>
            </w:r>
            <w:r w:rsidRPr="00551A70">
              <w:rPr>
                <w:b/>
                <w:caps/>
                <w:sz w:val="28"/>
                <w:szCs w:val="28"/>
              </w:rPr>
              <w:t xml:space="preserve"> 7</w:t>
            </w:r>
          </w:p>
        </w:tc>
        <w:tc>
          <w:tcPr>
            <w:tcW w:w="8899" w:type="dxa"/>
          </w:tcPr>
          <w:p w14:paraId="082B34EF" w14:textId="7C528800" w:rsidR="00B7349B" w:rsidRPr="00551A70" w:rsidRDefault="00264F39" w:rsidP="00264F39">
            <w:pPr>
              <w:ind w:left="-70"/>
              <w:contextualSpacing/>
              <w:rPr>
                <w:sz w:val="28"/>
                <w:szCs w:val="28"/>
              </w:rPr>
            </w:pPr>
            <w:bookmarkStart w:id="3" w:name="_Hlk190069307"/>
            <w:r w:rsidRPr="00551A70">
              <w:rPr>
                <w:iCs/>
                <w:sz w:val="28"/>
                <w:szCs w:val="28"/>
              </w:rPr>
              <w:t xml:space="preserve">Роди, види, жанри в аспекті </w:t>
            </w:r>
            <w:r w:rsidRPr="00551A70">
              <w:rPr>
                <w:sz w:val="28"/>
                <w:szCs w:val="28"/>
              </w:rPr>
              <w:t xml:space="preserve">літературної </w:t>
            </w:r>
            <w:proofErr w:type="spellStart"/>
            <w:r w:rsidRPr="00551A70">
              <w:rPr>
                <w:sz w:val="28"/>
                <w:szCs w:val="28"/>
              </w:rPr>
              <w:t>генології</w:t>
            </w:r>
            <w:proofErr w:type="spellEnd"/>
            <w:r w:rsidRPr="00551A70">
              <w:rPr>
                <w:sz w:val="28"/>
                <w:szCs w:val="28"/>
              </w:rPr>
              <w:t xml:space="preserve">. Специфіка літератури як жанрово-родової системи. Проблеми літературної </w:t>
            </w:r>
            <w:proofErr w:type="spellStart"/>
            <w:r w:rsidRPr="00551A70">
              <w:rPr>
                <w:sz w:val="28"/>
                <w:szCs w:val="28"/>
              </w:rPr>
              <w:t>генології</w:t>
            </w:r>
            <w:proofErr w:type="spellEnd"/>
            <w:r w:rsidRPr="00551A70">
              <w:rPr>
                <w:sz w:val="28"/>
                <w:szCs w:val="28"/>
              </w:rPr>
              <w:t>. Епос. Лірика. Драма.</w:t>
            </w:r>
            <w:bookmarkEnd w:id="3"/>
          </w:p>
        </w:tc>
      </w:tr>
      <w:tr w:rsidR="00B7349B" w:rsidRPr="00371D03" w14:paraId="45343132" w14:textId="77777777" w:rsidTr="00371D03">
        <w:tc>
          <w:tcPr>
            <w:tcW w:w="1242" w:type="dxa"/>
          </w:tcPr>
          <w:p w14:paraId="4C9FCCA0" w14:textId="77777777" w:rsidR="00B7349B" w:rsidRPr="00551A70" w:rsidRDefault="00B7349B" w:rsidP="000A5E55">
            <w:pPr>
              <w:pStyle w:val="a4"/>
              <w:spacing w:before="6" w:line="237" w:lineRule="auto"/>
              <w:ind w:left="0" w:right="-58" w:firstLine="0"/>
              <w:jc w:val="left"/>
              <w:rPr>
                <w:b/>
                <w:sz w:val="28"/>
                <w:szCs w:val="28"/>
              </w:rPr>
            </w:pPr>
            <w:r w:rsidRPr="00551A70">
              <w:rPr>
                <w:b/>
                <w:sz w:val="28"/>
                <w:szCs w:val="28"/>
              </w:rPr>
              <w:t>Тема</w:t>
            </w:r>
            <w:r w:rsidRPr="00551A70">
              <w:rPr>
                <w:b/>
                <w:caps/>
                <w:sz w:val="28"/>
                <w:szCs w:val="28"/>
              </w:rPr>
              <w:t xml:space="preserve"> 8</w:t>
            </w:r>
          </w:p>
        </w:tc>
        <w:tc>
          <w:tcPr>
            <w:tcW w:w="8899" w:type="dxa"/>
          </w:tcPr>
          <w:p w14:paraId="2979EADF" w14:textId="7074C993" w:rsidR="00B7349B" w:rsidRPr="00551A70" w:rsidRDefault="00264F39" w:rsidP="002200C1">
            <w:pPr>
              <w:ind w:left="-70"/>
              <w:contextualSpacing/>
              <w:jc w:val="both"/>
              <w:rPr>
                <w:sz w:val="28"/>
                <w:szCs w:val="28"/>
              </w:rPr>
            </w:pPr>
            <w:bookmarkStart w:id="4" w:name="_Hlk190069725"/>
            <w:r w:rsidRPr="00551A70">
              <w:rPr>
                <w:sz w:val="28"/>
                <w:szCs w:val="28"/>
              </w:rPr>
              <w:t>Становлення, деформація та зміна стильових напрямів. Традиції і новаторство. Літературний канон. Національна специфіка літератури. Взаємодія літератур, літературні впливи, запозичення, аналогії і типологічні збіги. Методи, напрями, стилі і літературі.</w:t>
            </w:r>
            <w:bookmarkEnd w:id="4"/>
          </w:p>
        </w:tc>
      </w:tr>
      <w:tr w:rsidR="000A5E55" w:rsidRPr="00371D03" w14:paraId="655795A2" w14:textId="77777777" w:rsidTr="004B5915">
        <w:tc>
          <w:tcPr>
            <w:tcW w:w="10141" w:type="dxa"/>
            <w:gridSpan w:val="2"/>
          </w:tcPr>
          <w:p w14:paraId="7E50303D" w14:textId="01509DC8" w:rsidR="000A5E55" w:rsidRPr="00551A70" w:rsidRDefault="000A5E55" w:rsidP="000A5E55">
            <w:pPr>
              <w:pStyle w:val="a4"/>
              <w:tabs>
                <w:tab w:val="left" w:pos="1450"/>
              </w:tabs>
              <w:spacing w:before="6" w:line="237" w:lineRule="auto"/>
              <w:ind w:left="0" w:right="517" w:firstLine="0"/>
              <w:jc w:val="center"/>
              <w:rPr>
                <w:b/>
                <w:caps/>
                <w:sz w:val="28"/>
                <w:szCs w:val="28"/>
              </w:rPr>
            </w:pPr>
            <w:r w:rsidRPr="00551A70">
              <w:rPr>
                <w:b/>
                <w:caps/>
                <w:sz w:val="28"/>
                <w:szCs w:val="28"/>
              </w:rPr>
              <w:t xml:space="preserve">МОДУЛЬ 2. </w:t>
            </w:r>
            <w:r w:rsidR="00264F39" w:rsidRPr="00551A70">
              <w:rPr>
                <w:b/>
                <w:bCs/>
                <w:sz w:val="28"/>
                <w:szCs w:val="28"/>
              </w:rPr>
              <w:t>ТЕОРІЯ, МЕТОДОЛОГІЯ І МЕТОДИКА ІНТЕРПРЕТАЦІЇ ЛІТЕРАТУРНОГО ТЕКСТУ: ВІД АНТИЧНОСТІ ДО СУЧАСНОСТІ</w:t>
            </w:r>
          </w:p>
        </w:tc>
      </w:tr>
      <w:tr w:rsidR="000A5E55" w:rsidRPr="00371D03" w14:paraId="19841D04" w14:textId="77777777" w:rsidTr="00371D03">
        <w:tc>
          <w:tcPr>
            <w:tcW w:w="1242" w:type="dxa"/>
          </w:tcPr>
          <w:p w14:paraId="6C146342" w14:textId="77777777" w:rsidR="000A5E55" w:rsidRPr="00551A70" w:rsidRDefault="00B7349B" w:rsidP="000A5E55">
            <w:pPr>
              <w:pStyle w:val="a4"/>
              <w:spacing w:before="6" w:line="237" w:lineRule="auto"/>
              <w:ind w:left="0" w:right="-58" w:firstLine="0"/>
              <w:jc w:val="left"/>
              <w:rPr>
                <w:b/>
                <w:sz w:val="28"/>
                <w:szCs w:val="28"/>
              </w:rPr>
            </w:pPr>
            <w:r w:rsidRPr="00551A70">
              <w:rPr>
                <w:b/>
                <w:sz w:val="28"/>
                <w:szCs w:val="28"/>
              </w:rPr>
              <w:t>Тема</w:t>
            </w:r>
            <w:r w:rsidRPr="00551A70">
              <w:rPr>
                <w:b/>
                <w:caps/>
                <w:sz w:val="28"/>
                <w:szCs w:val="28"/>
              </w:rPr>
              <w:t xml:space="preserve"> 9</w:t>
            </w:r>
          </w:p>
        </w:tc>
        <w:tc>
          <w:tcPr>
            <w:tcW w:w="8899" w:type="dxa"/>
          </w:tcPr>
          <w:p w14:paraId="6530BB08" w14:textId="67D5F776" w:rsidR="000A5E55" w:rsidRPr="00551A70" w:rsidRDefault="00551A70" w:rsidP="00551A70">
            <w:pPr>
              <w:contextualSpacing/>
              <w:rPr>
                <w:caps/>
                <w:sz w:val="28"/>
                <w:szCs w:val="28"/>
              </w:rPr>
            </w:pPr>
            <w:r w:rsidRPr="00551A70">
              <w:rPr>
                <w:sz w:val="28"/>
                <w:szCs w:val="28"/>
              </w:rPr>
              <w:t>Наука про літературу в епоху Античності.</w:t>
            </w:r>
          </w:p>
        </w:tc>
      </w:tr>
      <w:tr w:rsidR="002200C1" w:rsidRPr="00371D03" w14:paraId="1D367870" w14:textId="77777777" w:rsidTr="00371D03">
        <w:tc>
          <w:tcPr>
            <w:tcW w:w="1242" w:type="dxa"/>
          </w:tcPr>
          <w:p w14:paraId="7C59E6A2" w14:textId="77777777" w:rsidR="002200C1" w:rsidRPr="00551A70" w:rsidRDefault="00B7349B" w:rsidP="00210104">
            <w:pPr>
              <w:pStyle w:val="a4"/>
              <w:spacing w:before="6" w:line="237" w:lineRule="auto"/>
              <w:ind w:left="0" w:right="-58" w:firstLine="0"/>
              <w:jc w:val="left"/>
              <w:rPr>
                <w:b/>
                <w:sz w:val="28"/>
                <w:szCs w:val="28"/>
              </w:rPr>
            </w:pPr>
            <w:r w:rsidRPr="00551A70">
              <w:rPr>
                <w:b/>
                <w:sz w:val="28"/>
                <w:szCs w:val="28"/>
              </w:rPr>
              <w:t>Тема</w:t>
            </w:r>
            <w:r w:rsidRPr="00551A70">
              <w:rPr>
                <w:b/>
                <w:caps/>
                <w:sz w:val="28"/>
                <w:szCs w:val="28"/>
              </w:rPr>
              <w:t xml:space="preserve"> 10</w:t>
            </w:r>
          </w:p>
        </w:tc>
        <w:tc>
          <w:tcPr>
            <w:tcW w:w="8899" w:type="dxa"/>
          </w:tcPr>
          <w:p w14:paraId="1FF1E04C" w14:textId="7747DC06" w:rsidR="002200C1" w:rsidRPr="00551A70" w:rsidRDefault="00551A70" w:rsidP="00902757">
            <w:pPr>
              <w:pStyle w:val="a4"/>
              <w:tabs>
                <w:tab w:val="left" w:pos="1450"/>
              </w:tabs>
              <w:spacing w:before="6" w:line="237" w:lineRule="auto"/>
              <w:ind w:left="0" w:right="517" w:firstLine="0"/>
              <w:rPr>
                <w:caps/>
                <w:sz w:val="28"/>
                <w:szCs w:val="28"/>
              </w:rPr>
            </w:pPr>
            <w:r w:rsidRPr="00551A70">
              <w:rPr>
                <w:sz w:val="28"/>
                <w:szCs w:val="28"/>
              </w:rPr>
              <w:t>Еволюція поетики в період європейського Середньовіччя та Відродження.</w:t>
            </w:r>
          </w:p>
        </w:tc>
      </w:tr>
      <w:tr w:rsidR="002200C1" w:rsidRPr="00371D03" w14:paraId="5FC662AE" w14:textId="77777777" w:rsidTr="00371D03">
        <w:tc>
          <w:tcPr>
            <w:tcW w:w="1242" w:type="dxa"/>
          </w:tcPr>
          <w:p w14:paraId="4DB71656" w14:textId="77777777" w:rsidR="002200C1" w:rsidRPr="00551A70" w:rsidRDefault="00B7349B" w:rsidP="000A5E55">
            <w:pPr>
              <w:pStyle w:val="a4"/>
              <w:spacing w:before="6" w:line="237" w:lineRule="auto"/>
              <w:ind w:left="0" w:right="-58" w:firstLine="0"/>
              <w:jc w:val="left"/>
              <w:rPr>
                <w:b/>
                <w:sz w:val="28"/>
                <w:szCs w:val="28"/>
              </w:rPr>
            </w:pPr>
            <w:r w:rsidRPr="00551A70">
              <w:rPr>
                <w:b/>
                <w:sz w:val="28"/>
                <w:szCs w:val="28"/>
              </w:rPr>
              <w:t>Тема</w:t>
            </w:r>
            <w:r w:rsidRPr="00551A70">
              <w:rPr>
                <w:b/>
                <w:caps/>
                <w:sz w:val="28"/>
                <w:szCs w:val="28"/>
              </w:rPr>
              <w:t xml:space="preserve"> 11</w:t>
            </w:r>
          </w:p>
        </w:tc>
        <w:tc>
          <w:tcPr>
            <w:tcW w:w="8899" w:type="dxa"/>
          </w:tcPr>
          <w:p w14:paraId="03E0BD2F" w14:textId="6296ED10" w:rsidR="002200C1" w:rsidRPr="00551A70" w:rsidRDefault="00551A70" w:rsidP="00902757">
            <w:pPr>
              <w:pStyle w:val="a4"/>
              <w:tabs>
                <w:tab w:val="left" w:pos="1450"/>
              </w:tabs>
              <w:spacing w:before="6" w:line="237" w:lineRule="auto"/>
              <w:ind w:left="0" w:right="517" w:firstLine="0"/>
              <w:rPr>
                <w:caps/>
                <w:sz w:val="28"/>
                <w:szCs w:val="28"/>
              </w:rPr>
            </w:pPr>
            <w:r w:rsidRPr="00551A70">
              <w:rPr>
                <w:iCs/>
                <w:sz w:val="28"/>
                <w:szCs w:val="28"/>
              </w:rPr>
              <w:t>Естетика й літературознавство XVII- XVIIІ ст.</w:t>
            </w:r>
          </w:p>
        </w:tc>
      </w:tr>
      <w:tr w:rsidR="00B7349B" w:rsidRPr="00371D03" w14:paraId="54CA0C2C" w14:textId="77777777" w:rsidTr="00371D03">
        <w:tc>
          <w:tcPr>
            <w:tcW w:w="1242" w:type="dxa"/>
          </w:tcPr>
          <w:p w14:paraId="58C4864D" w14:textId="77777777" w:rsidR="00B7349B" w:rsidRPr="00551A70" w:rsidRDefault="00B7349B" w:rsidP="008125DE">
            <w:pPr>
              <w:pStyle w:val="a4"/>
              <w:spacing w:before="6" w:line="237" w:lineRule="auto"/>
              <w:ind w:left="0" w:right="-58" w:firstLine="0"/>
              <w:jc w:val="left"/>
              <w:rPr>
                <w:b/>
                <w:sz w:val="28"/>
                <w:szCs w:val="28"/>
              </w:rPr>
            </w:pPr>
            <w:r w:rsidRPr="00551A70">
              <w:rPr>
                <w:b/>
                <w:sz w:val="28"/>
                <w:szCs w:val="28"/>
              </w:rPr>
              <w:t>Тема</w:t>
            </w:r>
            <w:r w:rsidRPr="00551A70">
              <w:rPr>
                <w:b/>
                <w:caps/>
                <w:sz w:val="28"/>
                <w:szCs w:val="28"/>
              </w:rPr>
              <w:t xml:space="preserve"> 12</w:t>
            </w:r>
          </w:p>
        </w:tc>
        <w:tc>
          <w:tcPr>
            <w:tcW w:w="8899" w:type="dxa"/>
          </w:tcPr>
          <w:p w14:paraId="066110B1" w14:textId="4E428379" w:rsidR="00B7349B" w:rsidRPr="00551A70" w:rsidRDefault="00551A70" w:rsidP="00902757">
            <w:pPr>
              <w:pStyle w:val="a4"/>
              <w:tabs>
                <w:tab w:val="left" w:pos="1450"/>
              </w:tabs>
              <w:spacing w:before="6" w:line="237" w:lineRule="auto"/>
              <w:ind w:left="0" w:right="517" w:firstLine="0"/>
              <w:rPr>
                <w:caps/>
                <w:sz w:val="28"/>
                <w:szCs w:val="28"/>
              </w:rPr>
            </w:pPr>
            <w:r w:rsidRPr="00551A70">
              <w:rPr>
                <w:iCs/>
                <w:sz w:val="28"/>
                <w:szCs w:val="28"/>
              </w:rPr>
              <w:t>Європейське літературознавство ХІХ ст.</w:t>
            </w:r>
          </w:p>
        </w:tc>
      </w:tr>
      <w:tr w:rsidR="00B7349B" w:rsidRPr="00371D03" w14:paraId="2251EAFA" w14:textId="77777777" w:rsidTr="00371D03">
        <w:tc>
          <w:tcPr>
            <w:tcW w:w="1242" w:type="dxa"/>
          </w:tcPr>
          <w:p w14:paraId="6641E4D3" w14:textId="77777777" w:rsidR="00B7349B" w:rsidRPr="00551A70" w:rsidRDefault="00B7349B" w:rsidP="002200C1">
            <w:pPr>
              <w:pStyle w:val="a4"/>
              <w:spacing w:before="6" w:line="237" w:lineRule="auto"/>
              <w:ind w:left="0" w:right="-58" w:firstLine="0"/>
              <w:jc w:val="left"/>
              <w:rPr>
                <w:b/>
                <w:sz w:val="28"/>
                <w:szCs w:val="28"/>
              </w:rPr>
            </w:pPr>
            <w:r w:rsidRPr="00551A70">
              <w:rPr>
                <w:b/>
                <w:sz w:val="28"/>
                <w:szCs w:val="28"/>
              </w:rPr>
              <w:t>Тема</w:t>
            </w:r>
            <w:r w:rsidRPr="00551A70">
              <w:rPr>
                <w:b/>
                <w:caps/>
                <w:sz w:val="28"/>
                <w:szCs w:val="28"/>
              </w:rPr>
              <w:t xml:space="preserve"> 13</w:t>
            </w:r>
          </w:p>
        </w:tc>
        <w:tc>
          <w:tcPr>
            <w:tcW w:w="8899" w:type="dxa"/>
          </w:tcPr>
          <w:p w14:paraId="08F461A0" w14:textId="3B00D747" w:rsidR="00B7349B" w:rsidRPr="00551A70" w:rsidRDefault="00551A70" w:rsidP="00902757">
            <w:pPr>
              <w:pStyle w:val="a4"/>
              <w:tabs>
                <w:tab w:val="left" w:pos="1450"/>
              </w:tabs>
              <w:spacing w:before="6" w:line="237" w:lineRule="auto"/>
              <w:ind w:left="0" w:right="517" w:firstLine="0"/>
              <w:rPr>
                <w:caps/>
                <w:sz w:val="28"/>
                <w:szCs w:val="28"/>
              </w:rPr>
            </w:pPr>
            <w:r w:rsidRPr="00551A70">
              <w:rPr>
                <w:iCs/>
                <w:sz w:val="28"/>
                <w:szCs w:val="28"/>
              </w:rPr>
              <w:t>Розвиток літературознавства у ХХ ст.</w:t>
            </w:r>
          </w:p>
        </w:tc>
      </w:tr>
      <w:tr w:rsidR="00B7349B" w:rsidRPr="00371D03" w14:paraId="267AB1A0" w14:textId="77777777" w:rsidTr="00371D03">
        <w:tc>
          <w:tcPr>
            <w:tcW w:w="1242" w:type="dxa"/>
          </w:tcPr>
          <w:p w14:paraId="3BB046F9" w14:textId="77777777" w:rsidR="00B7349B" w:rsidRPr="00551A70" w:rsidRDefault="00B7349B" w:rsidP="002200C1">
            <w:pPr>
              <w:pStyle w:val="a4"/>
              <w:spacing w:before="6" w:line="237" w:lineRule="auto"/>
              <w:ind w:left="0" w:right="-58" w:firstLine="0"/>
              <w:jc w:val="left"/>
              <w:rPr>
                <w:b/>
                <w:sz w:val="28"/>
                <w:szCs w:val="28"/>
              </w:rPr>
            </w:pPr>
            <w:r w:rsidRPr="00551A70">
              <w:rPr>
                <w:b/>
                <w:sz w:val="28"/>
                <w:szCs w:val="28"/>
              </w:rPr>
              <w:lastRenderedPageBreak/>
              <w:t>Тема</w:t>
            </w:r>
            <w:r w:rsidRPr="00551A70">
              <w:rPr>
                <w:b/>
                <w:caps/>
                <w:sz w:val="28"/>
                <w:szCs w:val="28"/>
              </w:rPr>
              <w:t xml:space="preserve"> 14</w:t>
            </w:r>
          </w:p>
        </w:tc>
        <w:tc>
          <w:tcPr>
            <w:tcW w:w="8899" w:type="dxa"/>
          </w:tcPr>
          <w:p w14:paraId="749F833D" w14:textId="57417BF2" w:rsidR="00B7349B" w:rsidRPr="00551A70" w:rsidRDefault="00551A70" w:rsidP="00551A70">
            <w:pPr>
              <w:contextualSpacing/>
              <w:rPr>
                <w:sz w:val="28"/>
                <w:szCs w:val="28"/>
              </w:rPr>
            </w:pPr>
            <w:bookmarkStart w:id="5" w:name="_Hlk190028539"/>
            <w:r w:rsidRPr="00551A70">
              <w:rPr>
                <w:iCs/>
                <w:sz w:val="28"/>
                <w:szCs w:val="28"/>
              </w:rPr>
              <w:t>Основи літературознавчої методології. Класичні підходи</w:t>
            </w:r>
            <w:bookmarkEnd w:id="5"/>
            <w:r w:rsidRPr="00551A70">
              <w:rPr>
                <w:iCs/>
                <w:sz w:val="28"/>
                <w:szCs w:val="28"/>
              </w:rPr>
              <w:t>. Біографічний метод. Культурно-історична школа. Історична й теоретична поетика</w:t>
            </w:r>
          </w:p>
        </w:tc>
      </w:tr>
      <w:tr w:rsidR="00B7349B" w:rsidRPr="00371D03" w14:paraId="04203BF4" w14:textId="77777777" w:rsidTr="00371D03">
        <w:tc>
          <w:tcPr>
            <w:tcW w:w="1242" w:type="dxa"/>
          </w:tcPr>
          <w:p w14:paraId="4BFD0158" w14:textId="77777777" w:rsidR="00B7349B" w:rsidRPr="00551A70" w:rsidRDefault="00B7349B" w:rsidP="00B7349B">
            <w:pPr>
              <w:pStyle w:val="a4"/>
              <w:spacing w:before="6" w:line="237" w:lineRule="auto"/>
              <w:ind w:left="0" w:right="-58" w:firstLine="0"/>
              <w:jc w:val="left"/>
              <w:rPr>
                <w:b/>
                <w:sz w:val="28"/>
                <w:szCs w:val="28"/>
              </w:rPr>
            </w:pPr>
            <w:r w:rsidRPr="00551A70">
              <w:rPr>
                <w:b/>
                <w:sz w:val="28"/>
                <w:szCs w:val="28"/>
              </w:rPr>
              <w:t>Тема</w:t>
            </w:r>
            <w:r w:rsidRPr="00551A70">
              <w:rPr>
                <w:b/>
                <w:caps/>
                <w:sz w:val="28"/>
                <w:szCs w:val="28"/>
              </w:rPr>
              <w:t xml:space="preserve"> 15</w:t>
            </w:r>
          </w:p>
        </w:tc>
        <w:tc>
          <w:tcPr>
            <w:tcW w:w="8899" w:type="dxa"/>
          </w:tcPr>
          <w:p w14:paraId="44296BFA" w14:textId="726EEDF9" w:rsidR="00B7349B" w:rsidRPr="00551A70" w:rsidRDefault="00551A70" w:rsidP="00902757">
            <w:pPr>
              <w:contextualSpacing/>
              <w:jc w:val="both"/>
              <w:rPr>
                <w:sz w:val="28"/>
                <w:szCs w:val="28"/>
              </w:rPr>
            </w:pPr>
            <w:bookmarkStart w:id="6" w:name="_Hlk190029497"/>
            <w:r w:rsidRPr="00551A70">
              <w:rPr>
                <w:iCs/>
                <w:sz w:val="28"/>
                <w:szCs w:val="28"/>
              </w:rPr>
              <w:t xml:space="preserve">Некласична літературознавча методологія. Сучасна методологія інтерпретації літературного тексту Методика </w:t>
            </w:r>
            <w:bookmarkStart w:id="7" w:name="_Hlk190029558"/>
            <w:proofErr w:type="spellStart"/>
            <w:r w:rsidRPr="00551A70">
              <w:rPr>
                <w:iCs/>
                <w:sz w:val="28"/>
                <w:szCs w:val="28"/>
              </w:rPr>
              <w:t>міфопоетичного</w:t>
            </w:r>
            <w:bookmarkEnd w:id="7"/>
            <w:proofErr w:type="spellEnd"/>
            <w:r w:rsidRPr="00551A70">
              <w:rPr>
                <w:iCs/>
                <w:sz w:val="28"/>
                <w:szCs w:val="28"/>
              </w:rPr>
              <w:t xml:space="preserve">, компаративного й </w:t>
            </w:r>
            <w:proofErr w:type="spellStart"/>
            <w:r w:rsidRPr="00551A70">
              <w:rPr>
                <w:iCs/>
                <w:sz w:val="28"/>
                <w:szCs w:val="28"/>
              </w:rPr>
              <w:t>імагологічного</w:t>
            </w:r>
            <w:proofErr w:type="spellEnd"/>
            <w:r w:rsidRPr="00551A70">
              <w:rPr>
                <w:iCs/>
                <w:sz w:val="28"/>
                <w:szCs w:val="28"/>
              </w:rPr>
              <w:t xml:space="preserve"> аналізу.</w:t>
            </w:r>
            <w:bookmarkEnd w:id="6"/>
          </w:p>
        </w:tc>
      </w:tr>
      <w:tr w:rsidR="00B7349B" w:rsidRPr="00371D03" w14:paraId="61389327" w14:textId="77777777" w:rsidTr="00371D03">
        <w:tc>
          <w:tcPr>
            <w:tcW w:w="1242" w:type="dxa"/>
          </w:tcPr>
          <w:p w14:paraId="63A8A2DB" w14:textId="77777777" w:rsidR="00B7349B" w:rsidRPr="00551A70" w:rsidRDefault="00B7349B" w:rsidP="00B7349B">
            <w:pPr>
              <w:pStyle w:val="a4"/>
              <w:spacing w:before="6" w:line="237" w:lineRule="auto"/>
              <w:ind w:left="0" w:right="-58" w:firstLine="0"/>
              <w:jc w:val="left"/>
              <w:rPr>
                <w:b/>
                <w:sz w:val="28"/>
                <w:szCs w:val="28"/>
              </w:rPr>
            </w:pPr>
            <w:r w:rsidRPr="00551A70">
              <w:rPr>
                <w:b/>
                <w:sz w:val="28"/>
                <w:szCs w:val="28"/>
              </w:rPr>
              <w:t>Тема</w:t>
            </w:r>
            <w:r w:rsidRPr="00551A70">
              <w:rPr>
                <w:b/>
                <w:caps/>
                <w:sz w:val="28"/>
                <w:szCs w:val="28"/>
              </w:rPr>
              <w:t xml:space="preserve"> 16</w:t>
            </w:r>
          </w:p>
        </w:tc>
        <w:tc>
          <w:tcPr>
            <w:tcW w:w="8899" w:type="dxa"/>
          </w:tcPr>
          <w:p w14:paraId="577C93A2" w14:textId="5B00D355" w:rsidR="00B7349B" w:rsidRPr="00551A70" w:rsidRDefault="00551A70" w:rsidP="00902757">
            <w:pPr>
              <w:contextualSpacing/>
              <w:jc w:val="both"/>
              <w:rPr>
                <w:sz w:val="28"/>
                <w:szCs w:val="28"/>
              </w:rPr>
            </w:pPr>
            <w:r w:rsidRPr="00551A70">
              <w:rPr>
                <w:iCs/>
                <w:sz w:val="28"/>
                <w:szCs w:val="28"/>
              </w:rPr>
              <w:t xml:space="preserve">Від тексту до твору: методологія </w:t>
            </w:r>
            <w:proofErr w:type="spellStart"/>
            <w:r w:rsidRPr="00551A70">
              <w:rPr>
                <w:iCs/>
                <w:sz w:val="28"/>
                <w:szCs w:val="28"/>
              </w:rPr>
              <w:t>герменевтичного</w:t>
            </w:r>
            <w:proofErr w:type="spellEnd"/>
            <w:r w:rsidRPr="00551A70">
              <w:rPr>
                <w:iCs/>
                <w:sz w:val="28"/>
                <w:szCs w:val="28"/>
              </w:rPr>
              <w:t xml:space="preserve"> та рецептивного аналізу.</w:t>
            </w:r>
          </w:p>
        </w:tc>
      </w:tr>
      <w:tr w:rsidR="00551A70" w:rsidRPr="00371D03" w14:paraId="2D7CDA9F" w14:textId="77777777" w:rsidTr="00371D03">
        <w:tc>
          <w:tcPr>
            <w:tcW w:w="1242" w:type="dxa"/>
          </w:tcPr>
          <w:p w14:paraId="66587ECE" w14:textId="09C4D1C9" w:rsidR="00551A70" w:rsidRPr="00551A70" w:rsidRDefault="00551A70" w:rsidP="00B7349B">
            <w:pPr>
              <w:pStyle w:val="a4"/>
              <w:spacing w:before="6" w:line="237" w:lineRule="auto"/>
              <w:ind w:left="0" w:right="-58" w:firstLine="0"/>
              <w:jc w:val="left"/>
              <w:rPr>
                <w:b/>
                <w:sz w:val="28"/>
                <w:szCs w:val="28"/>
              </w:rPr>
            </w:pPr>
            <w:r w:rsidRPr="00551A70">
              <w:rPr>
                <w:b/>
                <w:sz w:val="28"/>
                <w:szCs w:val="28"/>
              </w:rPr>
              <w:t>Тема</w:t>
            </w:r>
            <w:r w:rsidRPr="00551A70">
              <w:rPr>
                <w:b/>
                <w:caps/>
                <w:sz w:val="28"/>
                <w:szCs w:val="28"/>
              </w:rPr>
              <w:t xml:space="preserve"> 17</w:t>
            </w:r>
          </w:p>
        </w:tc>
        <w:tc>
          <w:tcPr>
            <w:tcW w:w="8899" w:type="dxa"/>
          </w:tcPr>
          <w:p w14:paraId="6C0596F3" w14:textId="3EC8FB8D" w:rsidR="00551A70" w:rsidRPr="00551A70" w:rsidRDefault="00551A70" w:rsidP="00902757">
            <w:pPr>
              <w:contextualSpacing/>
              <w:jc w:val="both"/>
              <w:rPr>
                <w:iCs/>
                <w:sz w:val="28"/>
                <w:szCs w:val="28"/>
              </w:rPr>
            </w:pPr>
            <w:bookmarkStart w:id="8" w:name="_Hlk190036512"/>
            <w:proofErr w:type="spellStart"/>
            <w:r w:rsidRPr="00551A70">
              <w:rPr>
                <w:iCs/>
                <w:sz w:val="28"/>
                <w:szCs w:val="28"/>
              </w:rPr>
              <w:t>Постнекласична</w:t>
            </w:r>
            <w:proofErr w:type="spellEnd"/>
            <w:r w:rsidRPr="00551A70">
              <w:rPr>
                <w:iCs/>
                <w:sz w:val="28"/>
                <w:szCs w:val="28"/>
              </w:rPr>
              <w:t xml:space="preserve"> літературознавча методологія. Структуралізм, </w:t>
            </w:r>
            <w:proofErr w:type="spellStart"/>
            <w:r w:rsidRPr="00551A70">
              <w:rPr>
                <w:iCs/>
                <w:sz w:val="28"/>
                <w:szCs w:val="28"/>
              </w:rPr>
              <w:t>постструктуралізм</w:t>
            </w:r>
            <w:proofErr w:type="spellEnd"/>
            <w:r w:rsidRPr="00551A70">
              <w:rPr>
                <w:iCs/>
                <w:sz w:val="28"/>
                <w:szCs w:val="28"/>
              </w:rPr>
              <w:t xml:space="preserve">, </w:t>
            </w:r>
            <w:proofErr w:type="spellStart"/>
            <w:r w:rsidRPr="00551A70">
              <w:rPr>
                <w:iCs/>
                <w:sz w:val="28"/>
                <w:szCs w:val="28"/>
              </w:rPr>
              <w:t>деконструкція</w:t>
            </w:r>
            <w:proofErr w:type="spellEnd"/>
            <w:r w:rsidRPr="00551A70">
              <w:rPr>
                <w:iCs/>
                <w:sz w:val="28"/>
                <w:szCs w:val="28"/>
              </w:rPr>
              <w:t xml:space="preserve"> та </w:t>
            </w:r>
            <w:proofErr w:type="spellStart"/>
            <w:r w:rsidRPr="00551A70">
              <w:rPr>
                <w:iCs/>
                <w:sz w:val="28"/>
                <w:szCs w:val="28"/>
              </w:rPr>
              <w:t>наратологія</w:t>
            </w:r>
            <w:bookmarkEnd w:id="8"/>
            <w:proofErr w:type="spellEnd"/>
            <w:r w:rsidRPr="00551A70">
              <w:rPr>
                <w:iCs/>
                <w:sz w:val="28"/>
                <w:szCs w:val="28"/>
              </w:rPr>
              <w:t>.</w:t>
            </w:r>
          </w:p>
        </w:tc>
      </w:tr>
      <w:tr w:rsidR="00551A70" w:rsidRPr="00371D03" w14:paraId="265B4EE0" w14:textId="77777777" w:rsidTr="00371D03">
        <w:tc>
          <w:tcPr>
            <w:tcW w:w="1242" w:type="dxa"/>
          </w:tcPr>
          <w:p w14:paraId="3ED1D7CF" w14:textId="3E3C1679" w:rsidR="00551A70" w:rsidRPr="00551A70" w:rsidRDefault="00551A70" w:rsidP="00B7349B">
            <w:pPr>
              <w:pStyle w:val="a4"/>
              <w:spacing w:before="6" w:line="237" w:lineRule="auto"/>
              <w:ind w:left="0" w:right="-58" w:firstLine="0"/>
              <w:jc w:val="left"/>
              <w:rPr>
                <w:b/>
                <w:sz w:val="28"/>
                <w:szCs w:val="28"/>
              </w:rPr>
            </w:pPr>
            <w:r w:rsidRPr="00551A70">
              <w:rPr>
                <w:b/>
                <w:sz w:val="28"/>
                <w:szCs w:val="28"/>
              </w:rPr>
              <w:t>Тема</w:t>
            </w:r>
            <w:r w:rsidRPr="00551A70">
              <w:rPr>
                <w:b/>
                <w:caps/>
                <w:sz w:val="28"/>
                <w:szCs w:val="28"/>
              </w:rPr>
              <w:t xml:space="preserve"> 18</w:t>
            </w:r>
          </w:p>
        </w:tc>
        <w:tc>
          <w:tcPr>
            <w:tcW w:w="8899" w:type="dxa"/>
          </w:tcPr>
          <w:p w14:paraId="135105E1" w14:textId="22C579BF" w:rsidR="00551A70" w:rsidRPr="00551A70" w:rsidRDefault="00551A70" w:rsidP="00551A70">
            <w:pPr>
              <w:contextualSpacing/>
              <w:rPr>
                <w:iCs/>
                <w:sz w:val="28"/>
                <w:szCs w:val="28"/>
              </w:rPr>
            </w:pPr>
            <w:bookmarkStart w:id="9" w:name="_Hlk190036461"/>
            <w:bookmarkStart w:id="10" w:name="_Hlk190038388"/>
            <w:r w:rsidRPr="00551A70">
              <w:rPr>
                <w:iCs/>
                <w:sz w:val="28"/>
                <w:szCs w:val="28"/>
              </w:rPr>
              <w:t xml:space="preserve">Поетика взаємодії й динамічні виміри тексту: </w:t>
            </w:r>
            <w:proofErr w:type="spellStart"/>
            <w:r w:rsidRPr="00551A70">
              <w:rPr>
                <w:iCs/>
                <w:sz w:val="28"/>
                <w:szCs w:val="28"/>
              </w:rPr>
              <w:t>метатектуальність</w:t>
            </w:r>
            <w:proofErr w:type="spellEnd"/>
            <w:r w:rsidRPr="00551A70">
              <w:rPr>
                <w:iCs/>
                <w:sz w:val="28"/>
                <w:szCs w:val="28"/>
              </w:rPr>
              <w:t xml:space="preserve">, </w:t>
            </w:r>
            <w:proofErr w:type="spellStart"/>
            <w:r w:rsidRPr="00551A70">
              <w:rPr>
                <w:iCs/>
                <w:sz w:val="28"/>
                <w:szCs w:val="28"/>
              </w:rPr>
              <w:t>паратекстуальність</w:t>
            </w:r>
            <w:proofErr w:type="spellEnd"/>
            <w:r w:rsidRPr="00551A70">
              <w:rPr>
                <w:iCs/>
                <w:sz w:val="28"/>
                <w:szCs w:val="28"/>
              </w:rPr>
              <w:t xml:space="preserve">, </w:t>
            </w:r>
            <w:proofErr w:type="spellStart"/>
            <w:r w:rsidRPr="00551A70">
              <w:rPr>
                <w:iCs/>
                <w:sz w:val="28"/>
                <w:szCs w:val="28"/>
              </w:rPr>
              <w:t>архітектуальність</w:t>
            </w:r>
            <w:proofErr w:type="spellEnd"/>
            <w:r w:rsidRPr="00551A70">
              <w:rPr>
                <w:iCs/>
                <w:sz w:val="28"/>
                <w:szCs w:val="28"/>
              </w:rPr>
              <w:t xml:space="preserve">, </w:t>
            </w:r>
            <w:proofErr w:type="spellStart"/>
            <w:r w:rsidRPr="00551A70">
              <w:rPr>
                <w:iCs/>
                <w:sz w:val="28"/>
                <w:szCs w:val="28"/>
              </w:rPr>
              <w:t>інтертекстуальність</w:t>
            </w:r>
            <w:proofErr w:type="spellEnd"/>
            <w:r w:rsidRPr="00551A70">
              <w:rPr>
                <w:iCs/>
                <w:sz w:val="28"/>
                <w:szCs w:val="28"/>
              </w:rPr>
              <w:t xml:space="preserve">, </w:t>
            </w:r>
            <w:proofErr w:type="spellStart"/>
            <w:r w:rsidRPr="00551A70">
              <w:rPr>
                <w:iCs/>
                <w:sz w:val="28"/>
                <w:szCs w:val="28"/>
              </w:rPr>
              <w:t>інтермедіальність</w:t>
            </w:r>
            <w:proofErr w:type="spellEnd"/>
            <w:r w:rsidRPr="00551A70">
              <w:rPr>
                <w:iCs/>
                <w:sz w:val="28"/>
                <w:szCs w:val="28"/>
              </w:rPr>
              <w:t xml:space="preserve"> літератури</w:t>
            </w:r>
            <w:bookmarkEnd w:id="9"/>
            <w:r w:rsidRPr="00551A70">
              <w:rPr>
                <w:iCs/>
                <w:sz w:val="28"/>
                <w:szCs w:val="28"/>
              </w:rPr>
              <w:t>.</w:t>
            </w:r>
            <w:bookmarkEnd w:id="10"/>
          </w:p>
        </w:tc>
      </w:tr>
      <w:tr w:rsidR="00551A70" w:rsidRPr="00371D03" w14:paraId="68D10411" w14:textId="77777777" w:rsidTr="00371D03">
        <w:tc>
          <w:tcPr>
            <w:tcW w:w="1242" w:type="dxa"/>
          </w:tcPr>
          <w:p w14:paraId="2F2033BD" w14:textId="30848B04" w:rsidR="00551A70" w:rsidRPr="00551A70" w:rsidRDefault="00551A70" w:rsidP="00B7349B">
            <w:pPr>
              <w:pStyle w:val="a4"/>
              <w:spacing w:before="6" w:line="237" w:lineRule="auto"/>
              <w:ind w:left="0" w:right="-58" w:firstLine="0"/>
              <w:jc w:val="left"/>
              <w:rPr>
                <w:b/>
                <w:sz w:val="28"/>
                <w:szCs w:val="28"/>
              </w:rPr>
            </w:pPr>
            <w:r w:rsidRPr="00551A70">
              <w:rPr>
                <w:b/>
                <w:sz w:val="28"/>
                <w:szCs w:val="28"/>
              </w:rPr>
              <w:t>Тема</w:t>
            </w:r>
            <w:r w:rsidRPr="00551A70">
              <w:rPr>
                <w:b/>
                <w:caps/>
                <w:sz w:val="28"/>
                <w:szCs w:val="28"/>
              </w:rPr>
              <w:t xml:space="preserve"> 19</w:t>
            </w:r>
          </w:p>
        </w:tc>
        <w:tc>
          <w:tcPr>
            <w:tcW w:w="8899" w:type="dxa"/>
          </w:tcPr>
          <w:p w14:paraId="016DB54D" w14:textId="53354D6E" w:rsidR="00551A70" w:rsidRPr="00551A70" w:rsidRDefault="00551A70" w:rsidP="00551A70">
            <w:pPr>
              <w:contextualSpacing/>
              <w:rPr>
                <w:iCs/>
                <w:sz w:val="28"/>
                <w:szCs w:val="28"/>
              </w:rPr>
            </w:pPr>
            <w:r w:rsidRPr="00551A70">
              <w:rPr>
                <w:iCs/>
                <w:sz w:val="28"/>
                <w:szCs w:val="28"/>
              </w:rPr>
              <w:t>Методологічні студії ідентичності в контексті соціокультурні трансформацій: антропологічні, постколоніальні, мультикультурні та гендерні студії.</w:t>
            </w:r>
          </w:p>
        </w:tc>
      </w:tr>
    </w:tbl>
    <w:p w14:paraId="52722F2F" w14:textId="77777777" w:rsidR="004D07A2" w:rsidRPr="00551A70" w:rsidRDefault="004D07A2" w:rsidP="00D27CD5">
      <w:pPr>
        <w:pStyle w:val="Default"/>
        <w:ind w:right="517"/>
        <w:jc w:val="both"/>
        <w:rPr>
          <w:b/>
          <w:color w:val="632423" w:themeColor="accent2" w:themeShade="80"/>
          <w:kern w:val="24"/>
          <w:sz w:val="28"/>
          <w:szCs w:val="28"/>
          <w:lang w:val="uk-UA"/>
        </w:rPr>
      </w:pPr>
    </w:p>
    <w:p w14:paraId="01890D1F" w14:textId="77777777" w:rsidR="00B76FC8" w:rsidRPr="00AC4DE2" w:rsidRDefault="000A5E55" w:rsidP="004D07A2">
      <w:pPr>
        <w:pStyle w:val="Default"/>
        <w:ind w:right="517"/>
        <w:jc w:val="center"/>
        <w:rPr>
          <w:b/>
          <w:color w:val="632423" w:themeColor="accent2" w:themeShade="80"/>
          <w:kern w:val="24"/>
          <w:sz w:val="28"/>
          <w:szCs w:val="28"/>
          <w:lang w:val="uk-UA"/>
        </w:rPr>
      </w:pPr>
      <w:r w:rsidRPr="00FD010D">
        <w:rPr>
          <w:b/>
          <w:color w:val="632423" w:themeColor="accent2" w:themeShade="80"/>
          <w:kern w:val="24"/>
          <w:sz w:val="28"/>
          <w:szCs w:val="28"/>
          <w:lang w:val="uk-UA"/>
        </w:rPr>
        <w:t>ФОРМИ</w:t>
      </w:r>
      <w:r w:rsidR="00AC4DE2" w:rsidRPr="00FD010D">
        <w:rPr>
          <w:b/>
          <w:color w:val="632423" w:themeColor="accent2" w:themeShade="80"/>
          <w:kern w:val="24"/>
          <w:sz w:val="28"/>
          <w:szCs w:val="28"/>
          <w:lang w:val="uk-UA"/>
        </w:rPr>
        <w:t>,</w:t>
      </w:r>
      <w:r w:rsidR="00763771" w:rsidRPr="00FD010D">
        <w:rPr>
          <w:b/>
          <w:color w:val="632423" w:themeColor="accent2" w:themeShade="80"/>
          <w:kern w:val="24"/>
          <w:sz w:val="28"/>
          <w:szCs w:val="28"/>
          <w:lang w:val="uk-UA"/>
        </w:rPr>
        <w:t xml:space="preserve"> </w:t>
      </w:r>
      <w:r w:rsidR="004D07A2" w:rsidRPr="00FD010D">
        <w:rPr>
          <w:b/>
          <w:color w:val="632423" w:themeColor="accent2" w:themeShade="80"/>
          <w:kern w:val="24"/>
          <w:sz w:val="28"/>
          <w:szCs w:val="28"/>
        </w:rPr>
        <w:t xml:space="preserve">МЕТОДИ </w:t>
      </w:r>
      <w:r w:rsidR="005F546D" w:rsidRPr="00FD010D">
        <w:rPr>
          <w:b/>
          <w:color w:val="632423" w:themeColor="accent2" w:themeShade="80"/>
          <w:kern w:val="24"/>
          <w:sz w:val="28"/>
          <w:szCs w:val="28"/>
          <w:lang w:val="uk-UA"/>
        </w:rPr>
        <w:t>ТА</w:t>
      </w:r>
      <w:r w:rsidR="00AF57CC" w:rsidRPr="00FD010D">
        <w:rPr>
          <w:b/>
          <w:color w:val="632423" w:themeColor="accent2" w:themeShade="80"/>
          <w:kern w:val="24"/>
          <w:sz w:val="28"/>
          <w:szCs w:val="28"/>
          <w:lang w:val="uk-UA"/>
        </w:rPr>
        <w:t xml:space="preserve"> </w:t>
      </w:r>
      <w:r w:rsidR="005F546D" w:rsidRPr="00FD010D">
        <w:rPr>
          <w:b/>
          <w:color w:val="632423" w:themeColor="accent2" w:themeShade="80"/>
          <w:kern w:val="24"/>
          <w:sz w:val="28"/>
          <w:szCs w:val="28"/>
        </w:rPr>
        <w:t>ОСВІТНІ ТЕХНОЛОГІЇ</w:t>
      </w:r>
      <w:r w:rsidR="00AC4DE2" w:rsidRPr="00FD010D">
        <w:rPr>
          <w:b/>
          <w:color w:val="632423" w:themeColor="accent2" w:themeShade="80"/>
          <w:kern w:val="24"/>
          <w:sz w:val="28"/>
          <w:szCs w:val="28"/>
          <w:lang w:val="uk-UA"/>
        </w:rPr>
        <w:t xml:space="preserve"> НАВЧАННЯ</w:t>
      </w:r>
    </w:p>
    <w:p w14:paraId="01C91916" w14:textId="77777777" w:rsidR="00902757" w:rsidRPr="00075DAA" w:rsidRDefault="00902757" w:rsidP="00902757">
      <w:pPr>
        <w:pStyle w:val="a4"/>
        <w:widowControl/>
        <w:numPr>
          <w:ilvl w:val="0"/>
          <w:numId w:val="14"/>
        </w:numPr>
        <w:autoSpaceDE/>
        <w:autoSpaceDN/>
        <w:ind w:left="0" w:firstLine="709"/>
        <w:contextualSpacing/>
        <w:rPr>
          <w:sz w:val="24"/>
        </w:rPr>
      </w:pPr>
      <w:r w:rsidRPr="00075DAA">
        <w:rPr>
          <w:i/>
          <w:iCs/>
          <w:sz w:val="24"/>
        </w:rPr>
        <w:t>Інноваційні технології навчання</w:t>
      </w:r>
      <w:r w:rsidRPr="00075DAA">
        <w:rPr>
          <w:sz w:val="24"/>
        </w:rPr>
        <w:t xml:space="preserve">: модульне навчання, дистанційне навчання, контекстне навчання, імітаційне навчання, проблемне навчання. </w:t>
      </w:r>
    </w:p>
    <w:p w14:paraId="1AD404A9" w14:textId="77777777" w:rsidR="00902757" w:rsidRPr="00075DAA" w:rsidRDefault="00902757" w:rsidP="00902757">
      <w:pPr>
        <w:pStyle w:val="a4"/>
        <w:widowControl/>
        <w:numPr>
          <w:ilvl w:val="0"/>
          <w:numId w:val="14"/>
        </w:numPr>
        <w:autoSpaceDE/>
        <w:autoSpaceDN/>
        <w:ind w:left="0" w:firstLine="709"/>
        <w:contextualSpacing/>
        <w:rPr>
          <w:sz w:val="24"/>
        </w:rPr>
      </w:pPr>
      <w:r w:rsidRPr="00075DAA">
        <w:rPr>
          <w:i/>
          <w:iCs/>
          <w:sz w:val="24"/>
        </w:rPr>
        <w:t>Підходи до навчання</w:t>
      </w:r>
      <w:r w:rsidRPr="00075DAA">
        <w:rPr>
          <w:sz w:val="24"/>
        </w:rPr>
        <w:t xml:space="preserve">: діяльнісний, системний, </w:t>
      </w:r>
      <w:proofErr w:type="spellStart"/>
      <w:r w:rsidRPr="00075DAA">
        <w:rPr>
          <w:sz w:val="24"/>
        </w:rPr>
        <w:t>компетентнісний</w:t>
      </w:r>
      <w:proofErr w:type="spellEnd"/>
      <w:r w:rsidRPr="00075DAA">
        <w:rPr>
          <w:sz w:val="24"/>
        </w:rPr>
        <w:t xml:space="preserve">, особистісно-орієнтований, синергетичний. </w:t>
      </w:r>
    </w:p>
    <w:p w14:paraId="52C3980D" w14:textId="77777777" w:rsidR="00902757" w:rsidRPr="00075DAA" w:rsidRDefault="00902757" w:rsidP="00902757">
      <w:pPr>
        <w:pStyle w:val="a4"/>
        <w:widowControl/>
        <w:numPr>
          <w:ilvl w:val="0"/>
          <w:numId w:val="14"/>
        </w:numPr>
        <w:autoSpaceDE/>
        <w:autoSpaceDN/>
        <w:ind w:left="0" w:firstLine="709"/>
        <w:contextualSpacing/>
        <w:rPr>
          <w:sz w:val="24"/>
        </w:rPr>
      </w:pPr>
      <w:r w:rsidRPr="00075DAA">
        <w:rPr>
          <w:i/>
          <w:iCs/>
          <w:sz w:val="24"/>
        </w:rPr>
        <w:t>Принципи навчання</w:t>
      </w:r>
      <w:r w:rsidRPr="00075DAA">
        <w:rPr>
          <w:sz w:val="24"/>
        </w:rPr>
        <w:t>: демократичності, добровільності, рівноправності, поваги до особистості при дотриманні окреслених норм (правил, вимог, обов’язків), ціннісних орієнтирів кожної зі сторін, що передбачає активну взаємодію у реалізації спільних освітніх завдань при відповідальності кожного за отримані результати.</w:t>
      </w:r>
    </w:p>
    <w:p w14:paraId="34AD154F" w14:textId="77777777" w:rsidR="00902757" w:rsidRPr="00075DAA" w:rsidRDefault="00902757" w:rsidP="00902757">
      <w:pPr>
        <w:pStyle w:val="a4"/>
        <w:widowControl/>
        <w:numPr>
          <w:ilvl w:val="0"/>
          <w:numId w:val="14"/>
        </w:numPr>
        <w:autoSpaceDE/>
        <w:autoSpaceDN/>
        <w:ind w:left="0" w:firstLine="709"/>
        <w:contextualSpacing/>
        <w:rPr>
          <w:sz w:val="24"/>
        </w:rPr>
      </w:pPr>
      <w:r w:rsidRPr="00075DAA">
        <w:rPr>
          <w:i/>
          <w:iCs/>
          <w:sz w:val="24"/>
        </w:rPr>
        <w:t>Методи навчання</w:t>
      </w:r>
      <w:r w:rsidRPr="00075DAA">
        <w:rPr>
          <w:sz w:val="24"/>
        </w:rPr>
        <w:t>:</w:t>
      </w:r>
    </w:p>
    <w:p w14:paraId="6F174D1D" w14:textId="77777777" w:rsidR="00902757" w:rsidRPr="00075DAA" w:rsidRDefault="00902757" w:rsidP="00902757">
      <w:pPr>
        <w:pStyle w:val="a4"/>
        <w:widowControl/>
        <w:numPr>
          <w:ilvl w:val="0"/>
          <w:numId w:val="15"/>
        </w:numPr>
        <w:autoSpaceDE/>
        <w:autoSpaceDN/>
        <w:ind w:left="0" w:firstLine="709"/>
        <w:contextualSpacing/>
        <w:rPr>
          <w:sz w:val="24"/>
        </w:rPr>
      </w:pPr>
      <w:r w:rsidRPr="00075DAA">
        <w:rPr>
          <w:sz w:val="24"/>
        </w:rPr>
        <w:t xml:space="preserve">словесні: навчальна лекція, бесіда, розповідь, пояснення, опрацювання дискусійних питань (метод визначення позиції, відстоювання заданої позиції, зміна позиції, порівняння альтернативних позицій, дискусія, дебати, диспути); </w:t>
      </w:r>
    </w:p>
    <w:p w14:paraId="6BF6546F" w14:textId="77777777" w:rsidR="00902757" w:rsidRPr="00075DAA" w:rsidRDefault="00902757" w:rsidP="00902757">
      <w:pPr>
        <w:pStyle w:val="a4"/>
        <w:widowControl/>
        <w:numPr>
          <w:ilvl w:val="0"/>
          <w:numId w:val="15"/>
        </w:numPr>
        <w:autoSpaceDE/>
        <w:autoSpaceDN/>
        <w:ind w:left="0" w:firstLine="709"/>
        <w:contextualSpacing/>
        <w:rPr>
          <w:sz w:val="24"/>
        </w:rPr>
      </w:pPr>
      <w:r w:rsidRPr="00075DAA">
        <w:rPr>
          <w:sz w:val="24"/>
        </w:rPr>
        <w:t xml:space="preserve">наочні: демонстрація, ілюстрація; дослід, </w:t>
      </w:r>
    </w:p>
    <w:p w14:paraId="64120CC0" w14:textId="77777777" w:rsidR="00902757" w:rsidRPr="00075DAA" w:rsidRDefault="00902757" w:rsidP="00902757">
      <w:pPr>
        <w:pStyle w:val="a4"/>
        <w:widowControl/>
        <w:numPr>
          <w:ilvl w:val="0"/>
          <w:numId w:val="15"/>
        </w:numPr>
        <w:autoSpaceDE/>
        <w:autoSpaceDN/>
        <w:ind w:left="0" w:firstLine="709"/>
        <w:contextualSpacing/>
        <w:rPr>
          <w:sz w:val="24"/>
        </w:rPr>
      </w:pPr>
      <w:r w:rsidRPr="00075DAA">
        <w:rPr>
          <w:sz w:val="24"/>
        </w:rPr>
        <w:t xml:space="preserve">методи наукового пізнання: індукція, дедукція; </w:t>
      </w:r>
      <w:proofErr w:type="spellStart"/>
      <w:r w:rsidRPr="00075DAA">
        <w:rPr>
          <w:sz w:val="24"/>
        </w:rPr>
        <w:t>традукція</w:t>
      </w:r>
      <w:proofErr w:type="spellEnd"/>
      <w:r w:rsidRPr="00075DAA">
        <w:rPr>
          <w:sz w:val="24"/>
        </w:rPr>
        <w:t xml:space="preserve">; </w:t>
      </w:r>
    </w:p>
    <w:p w14:paraId="23800748" w14:textId="77777777" w:rsidR="00902757" w:rsidRPr="00075DAA" w:rsidRDefault="00902757" w:rsidP="00902757">
      <w:pPr>
        <w:pStyle w:val="a4"/>
        <w:widowControl/>
        <w:numPr>
          <w:ilvl w:val="0"/>
          <w:numId w:val="15"/>
        </w:numPr>
        <w:autoSpaceDE/>
        <w:autoSpaceDN/>
        <w:ind w:left="0" w:firstLine="709"/>
        <w:contextualSpacing/>
        <w:rPr>
          <w:sz w:val="24"/>
        </w:rPr>
      </w:pPr>
      <w:r w:rsidRPr="00075DAA">
        <w:rPr>
          <w:sz w:val="24"/>
        </w:rPr>
        <w:t xml:space="preserve">методи навчання за характером пізнавальної діяльності здобувачів освіти: </w:t>
      </w:r>
      <w:proofErr w:type="spellStart"/>
      <w:r w:rsidRPr="00075DAA">
        <w:rPr>
          <w:sz w:val="24"/>
        </w:rPr>
        <w:t>пояснювально</w:t>
      </w:r>
      <w:proofErr w:type="spellEnd"/>
      <w:r w:rsidRPr="00075DAA">
        <w:rPr>
          <w:sz w:val="24"/>
        </w:rPr>
        <w:t xml:space="preserve">-ілюстративний, репродуктивний, проблемний виклад, частково-пошуковий, дослідницький; </w:t>
      </w:r>
    </w:p>
    <w:p w14:paraId="01A40D5B" w14:textId="77777777" w:rsidR="00902757" w:rsidRPr="00075DAA" w:rsidRDefault="00902757" w:rsidP="00902757">
      <w:pPr>
        <w:pStyle w:val="a4"/>
        <w:widowControl/>
        <w:numPr>
          <w:ilvl w:val="0"/>
          <w:numId w:val="15"/>
        </w:numPr>
        <w:autoSpaceDE/>
        <w:autoSpaceDN/>
        <w:ind w:left="0" w:firstLine="709"/>
        <w:contextualSpacing/>
        <w:rPr>
          <w:sz w:val="24"/>
        </w:rPr>
      </w:pPr>
      <w:r w:rsidRPr="00075DAA">
        <w:rPr>
          <w:sz w:val="24"/>
        </w:rPr>
        <w:t xml:space="preserve">активні методи: дидактичні ігри, аналіз конкретних ситуацій, вирішення проблемних завдань, мозкова атака, незавершені ідеї, </w:t>
      </w:r>
      <w:proofErr w:type="spellStart"/>
      <w:r w:rsidRPr="00075DAA">
        <w:rPr>
          <w:sz w:val="24"/>
        </w:rPr>
        <w:t>сase</w:t>
      </w:r>
      <w:proofErr w:type="spellEnd"/>
      <w:r w:rsidRPr="00075DAA">
        <w:rPr>
          <w:sz w:val="24"/>
        </w:rPr>
        <w:t xml:space="preserve">-метод). </w:t>
      </w:r>
    </w:p>
    <w:p w14:paraId="0DA11861" w14:textId="77777777" w:rsidR="00902757" w:rsidRPr="00075DAA" w:rsidRDefault="00902757" w:rsidP="00902757">
      <w:pPr>
        <w:pStyle w:val="a4"/>
        <w:widowControl/>
        <w:numPr>
          <w:ilvl w:val="0"/>
          <w:numId w:val="15"/>
        </w:numPr>
        <w:autoSpaceDE/>
        <w:autoSpaceDN/>
        <w:ind w:left="0" w:firstLine="709"/>
        <w:contextualSpacing/>
        <w:rPr>
          <w:sz w:val="24"/>
        </w:rPr>
      </w:pPr>
      <w:r w:rsidRPr="00075DAA">
        <w:rPr>
          <w:sz w:val="24"/>
        </w:rPr>
        <w:t>кооперативні методи навчання: парне навчання, ротаційні трійки, карусель, робота в малих групах, діалог, синтез думок, спільний проект, пошук інформації, коло ідей, акваріум, загальне коло, мозаїка, дерево рішень.</w:t>
      </w:r>
    </w:p>
    <w:p w14:paraId="7830FD2E" w14:textId="77777777" w:rsidR="00902757" w:rsidRPr="006A6051" w:rsidRDefault="00902757" w:rsidP="00902757">
      <w:pPr>
        <w:ind w:firstLine="709"/>
        <w:contextualSpacing/>
        <w:jc w:val="center"/>
        <w:rPr>
          <w:color w:val="000000" w:themeColor="text1"/>
          <w:kern w:val="24"/>
          <w:sz w:val="24"/>
          <w:szCs w:val="24"/>
        </w:rPr>
      </w:pPr>
    </w:p>
    <w:p w14:paraId="0A6DBF0B" w14:textId="77777777" w:rsidR="004E091E" w:rsidRDefault="004E091E">
      <w:pPr>
        <w:rPr>
          <w:rFonts w:eastAsia="+mn-ea"/>
          <w:b/>
          <w:bCs/>
          <w:color w:val="632423" w:themeColor="accent2" w:themeShade="80"/>
          <w:kern w:val="24"/>
          <w:sz w:val="28"/>
          <w:szCs w:val="28"/>
          <w:lang w:eastAsia="uk-UA"/>
        </w:rPr>
      </w:pPr>
      <w:r>
        <w:rPr>
          <w:rFonts w:eastAsia="+mn-ea"/>
          <w:b/>
          <w:bCs/>
          <w:color w:val="632423" w:themeColor="accent2" w:themeShade="80"/>
          <w:kern w:val="24"/>
          <w:sz w:val="28"/>
          <w:szCs w:val="28"/>
        </w:rPr>
        <w:br w:type="page"/>
      </w:r>
    </w:p>
    <w:p w14:paraId="2F46C577" w14:textId="77777777" w:rsidR="005D2585" w:rsidRPr="00DA68D4" w:rsidRDefault="005D2585" w:rsidP="005D2585">
      <w:pPr>
        <w:pStyle w:val="ab"/>
        <w:spacing w:before="0" w:beforeAutospacing="0" w:after="0" w:afterAutospacing="0"/>
        <w:ind w:right="517"/>
        <w:jc w:val="center"/>
        <w:rPr>
          <w:color w:val="632423" w:themeColor="accent2" w:themeShade="80"/>
          <w:sz w:val="28"/>
          <w:szCs w:val="28"/>
        </w:rPr>
      </w:pPr>
      <w:r w:rsidRPr="00DA68D4">
        <w:rPr>
          <w:rFonts w:eastAsia="+mn-ea"/>
          <w:b/>
          <w:bCs/>
          <w:color w:val="632423" w:themeColor="accent2" w:themeShade="80"/>
          <w:kern w:val="24"/>
          <w:sz w:val="28"/>
          <w:szCs w:val="28"/>
        </w:rPr>
        <w:lastRenderedPageBreak/>
        <w:t>ФОРМИ</w:t>
      </w:r>
      <w:r>
        <w:rPr>
          <w:rFonts w:eastAsia="+mn-ea"/>
          <w:b/>
          <w:bCs/>
          <w:color w:val="632423" w:themeColor="accent2" w:themeShade="80"/>
          <w:kern w:val="24"/>
          <w:sz w:val="28"/>
          <w:szCs w:val="28"/>
        </w:rPr>
        <w:t xml:space="preserve"> </w:t>
      </w:r>
      <w:r w:rsidR="00E6461E">
        <w:rPr>
          <w:rFonts w:eastAsia="+mn-ea"/>
          <w:b/>
          <w:bCs/>
          <w:color w:val="632423" w:themeColor="accent2" w:themeShade="80"/>
          <w:kern w:val="24"/>
          <w:sz w:val="28"/>
          <w:szCs w:val="28"/>
        </w:rPr>
        <w:t xml:space="preserve">Й </w:t>
      </w:r>
      <w:r>
        <w:rPr>
          <w:rFonts w:eastAsia="+mn-ea"/>
          <w:b/>
          <w:bCs/>
          <w:color w:val="632423" w:themeColor="accent2" w:themeShade="80"/>
          <w:kern w:val="24"/>
          <w:sz w:val="28"/>
          <w:szCs w:val="28"/>
        </w:rPr>
        <w:t>МЕТОДИ</w:t>
      </w:r>
      <w:r w:rsidRPr="00DA68D4">
        <w:rPr>
          <w:rFonts w:eastAsia="+mn-ea"/>
          <w:b/>
          <w:bCs/>
          <w:color w:val="632423" w:themeColor="accent2" w:themeShade="80"/>
          <w:kern w:val="24"/>
          <w:sz w:val="28"/>
          <w:szCs w:val="28"/>
        </w:rPr>
        <w:t xml:space="preserve"> КОНТРОЛЮ ТА ОЦІНЮВАННЯ</w:t>
      </w:r>
    </w:p>
    <w:p w14:paraId="4912301C" w14:textId="77777777" w:rsidR="00B76FC8" w:rsidRPr="00902757" w:rsidRDefault="00B76FC8" w:rsidP="00453EF7">
      <w:pPr>
        <w:pStyle w:val="ab"/>
        <w:spacing w:before="0" w:beforeAutospacing="0" w:after="0" w:afterAutospacing="0"/>
        <w:ind w:right="517" w:firstLine="576"/>
        <w:jc w:val="both"/>
        <w:rPr>
          <w:sz w:val="28"/>
          <w:szCs w:val="28"/>
        </w:rPr>
      </w:pPr>
      <w:r w:rsidRPr="00902757">
        <w:rPr>
          <w:rFonts w:eastAsia="+mn-ea"/>
          <w:b/>
          <w:bCs/>
          <w:i/>
          <w:color w:val="000000"/>
          <w:kern w:val="24"/>
          <w:sz w:val="28"/>
          <w:szCs w:val="28"/>
        </w:rPr>
        <w:t>Поточний контроль</w:t>
      </w:r>
      <w:r w:rsidRPr="00902757">
        <w:rPr>
          <w:rFonts w:eastAsia="+mn-ea"/>
          <w:b/>
          <w:bCs/>
          <w:color w:val="000000"/>
          <w:kern w:val="24"/>
          <w:sz w:val="28"/>
          <w:szCs w:val="28"/>
        </w:rPr>
        <w:t>:</w:t>
      </w:r>
      <w:r w:rsidRPr="00902757">
        <w:rPr>
          <w:rFonts w:eastAsia="+mn-ea"/>
          <w:color w:val="000000"/>
          <w:kern w:val="24"/>
          <w:sz w:val="28"/>
          <w:szCs w:val="28"/>
        </w:rPr>
        <w:t xml:space="preserve"> </w:t>
      </w:r>
      <w:r w:rsidR="00902757" w:rsidRPr="00902757">
        <w:rPr>
          <w:sz w:val="28"/>
          <w:szCs w:val="28"/>
        </w:rPr>
        <w:t>формами поточного контролю є усна чи письмова (тестування, есе, реферат, творча робота) відповідь студента</w:t>
      </w:r>
      <w:r w:rsidRPr="00902757">
        <w:rPr>
          <w:rFonts w:eastAsia="+mn-ea"/>
          <w:color w:val="000000"/>
          <w:kern w:val="24"/>
          <w:sz w:val="28"/>
          <w:szCs w:val="28"/>
        </w:rPr>
        <w:t>.</w:t>
      </w:r>
    </w:p>
    <w:p w14:paraId="59CC7FC2" w14:textId="77777777" w:rsidR="00B76FC8" w:rsidRPr="00902757" w:rsidRDefault="00B76FC8" w:rsidP="00453EF7">
      <w:pPr>
        <w:pStyle w:val="ab"/>
        <w:spacing w:before="0" w:beforeAutospacing="0" w:after="0" w:afterAutospacing="0"/>
        <w:ind w:right="517" w:firstLine="576"/>
        <w:rPr>
          <w:rFonts w:eastAsia="+mn-ea"/>
          <w:b/>
          <w:bCs/>
          <w:i/>
          <w:iCs/>
          <w:color w:val="000000"/>
          <w:kern w:val="24"/>
          <w:sz w:val="28"/>
          <w:szCs w:val="28"/>
        </w:rPr>
      </w:pPr>
      <w:r w:rsidRPr="00902757">
        <w:rPr>
          <w:rFonts w:eastAsia="+mn-ea"/>
          <w:b/>
          <w:bCs/>
          <w:i/>
          <w:color w:val="000000"/>
          <w:kern w:val="24"/>
          <w:sz w:val="28"/>
          <w:szCs w:val="28"/>
        </w:rPr>
        <w:t>Підсумковий  контроль</w:t>
      </w:r>
      <w:r w:rsidRPr="00902757">
        <w:rPr>
          <w:rFonts w:eastAsia="+mn-ea"/>
          <w:b/>
          <w:bCs/>
          <w:color w:val="000000"/>
          <w:kern w:val="24"/>
          <w:sz w:val="28"/>
          <w:szCs w:val="28"/>
        </w:rPr>
        <w:t xml:space="preserve"> </w:t>
      </w:r>
      <w:r w:rsidRPr="00902757">
        <w:rPr>
          <w:rFonts w:eastAsia="+mn-ea"/>
          <w:color w:val="000000"/>
          <w:kern w:val="24"/>
          <w:sz w:val="28"/>
          <w:szCs w:val="28"/>
        </w:rPr>
        <w:t>–</w:t>
      </w:r>
      <w:r w:rsidR="00902757" w:rsidRPr="00902757">
        <w:rPr>
          <w:rFonts w:eastAsia="+mn-ea"/>
          <w:color w:val="000000"/>
          <w:kern w:val="24"/>
          <w:sz w:val="28"/>
          <w:szCs w:val="28"/>
        </w:rPr>
        <w:t xml:space="preserve"> </w:t>
      </w:r>
      <w:r w:rsidR="00737C28">
        <w:rPr>
          <w:rFonts w:eastAsia="+mn-ea"/>
          <w:iCs/>
          <w:color w:val="000000"/>
          <w:kern w:val="24"/>
          <w:sz w:val="28"/>
          <w:szCs w:val="28"/>
        </w:rPr>
        <w:t>екзамен</w:t>
      </w:r>
      <w:r w:rsidRPr="00902757">
        <w:rPr>
          <w:rFonts w:eastAsia="+mn-ea"/>
          <w:i/>
          <w:iCs/>
          <w:color w:val="000000"/>
          <w:kern w:val="24"/>
          <w:sz w:val="28"/>
          <w:szCs w:val="28"/>
        </w:rPr>
        <w:t>.</w:t>
      </w:r>
      <w:r w:rsidRPr="00902757">
        <w:rPr>
          <w:rFonts w:eastAsia="+mn-ea"/>
          <w:b/>
          <w:bCs/>
          <w:i/>
          <w:iCs/>
          <w:color w:val="000000"/>
          <w:kern w:val="24"/>
          <w:sz w:val="28"/>
          <w:szCs w:val="28"/>
        </w:rPr>
        <w:t xml:space="preserve">     </w:t>
      </w:r>
    </w:p>
    <w:p w14:paraId="154E0A4C" w14:textId="77777777" w:rsidR="00B76FC8" w:rsidRPr="00AF57CC" w:rsidRDefault="00B76FC8" w:rsidP="00B76FC8">
      <w:pPr>
        <w:pStyle w:val="ab"/>
        <w:spacing w:before="0" w:beforeAutospacing="0" w:after="0" w:afterAutospacing="0"/>
        <w:ind w:left="144" w:right="517" w:firstLine="576"/>
        <w:rPr>
          <w:rFonts w:eastAsia="+mn-ea"/>
          <w:b/>
          <w:bCs/>
          <w:i/>
          <w:iCs/>
          <w:color w:val="000000"/>
          <w:kern w:val="24"/>
          <w:sz w:val="28"/>
          <w:szCs w:val="28"/>
        </w:rPr>
      </w:pPr>
    </w:p>
    <w:p w14:paraId="6DEDD0C3" w14:textId="77777777" w:rsidR="00B76FC8" w:rsidRPr="00DA68D4" w:rsidRDefault="00E2612B" w:rsidP="00B76FC8">
      <w:pPr>
        <w:pStyle w:val="ab"/>
        <w:spacing w:before="0" w:beforeAutospacing="0" w:after="0" w:afterAutospacing="0"/>
        <w:ind w:right="517"/>
        <w:jc w:val="center"/>
        <w:rPr>
          <w:rFonts w:eastAsia="+mn-ea"/>
          <w:b/>
          <w:bCs/>
          <w:color w:val="632423" w:themeColor="accent2" w:themeShade="80"/>
          <w:kern w:val="24"/>
          <w:sz w:val="28"/>
          <w:szCs w:val="28"/>
        </w:rPr>
      </w:pPr>
      <w:r w:rsidRPr="00DA68D4">
        <w:rPr>
          <w:rFonts w:eastAsia="+mn-ea"/>
          <w:b/>
          <w:bCs/>
          <w:color w:val="632423" w:themeColor="accent2" w:themeShade="80"/>
          <w:kern w:val="24"/>
          <w:sz w:val="28"/>
          <w:szCs w:val="28"/>
        </w:rPr>
        <w:t>КРИТЕРІЇ ОЦІНЮВАННЯ РЕЗУЛЬТАТІВ НАВЧАННЯ</w:t>
      </w:r>
    </w:p>
    <w:p w14:paraId="576EA9CC" w14:textId="2B87F373" w:rsidR="00E2612B" w:rsidRDefault="00E2612B" w:rsidP="00E2612B">
      <w:pPr>
        <w:pStyle w:val="ab"/>
        <w:spacing w:before="0" w:beforeAutospacing="0" w:after="0" w:afterAutospacing="0"/>
        <w:ind w:right="517" w:firstLine="709"/>
        <w:jc w:val="both"/>
        <w:rPr>
          <w:rFonts w:eastAsia="+mn-ea"/>
          <w:color w:val="000000"/>
          <w:kern w:val="24"/>
          <w:sz w:val="28"/>
          <w:szCs w:val="28"/>
        </w:rPr>
      </w:pPr>
      <w:r>
        <w:rPr>
          <w:rFonts w:eastAsia="+mn-ea"/>
          <w:color w:val="000000"/>
          <w:kern w:val="24"/>
          <w:sz w:val="28"/>
          <w:szCs w:val="28"/>
        </w:rPr>
        <w:t xml:space="preserve">Оцінювання програмних результатів навчання здобувачів освіти здійснюється за шкалою європейської кредитно-трансферної системи </w:t>
      </w:r>
      <w:r w:rsidRPr="00E2612B">
        <w:rPr>
          <w:rFonts w:eastAsia="+mn-ea"/>
          <w:color w:val="000000"/>
          <w:kern w:val="24"/>
          <w:sz w:val="28"/>
          <w:szCs w:val="28"/>
        </w:rPr>
        <w:t>(</w:t>
      </w:r>
      <w:r w:rsidRPr="00E2612B">
        <w:rPr>
          <w:color w:val="202124"/>
          <w:sz w:val="28"/>
          <w:szCs w:val="28"/>
          <w:shd w:val="clear" w:color="auto" w:fill="FFFFFF"/>
        </w:rPr>
        <w:t>E</w:t>
      </w:r>
      <w:r w:rsidR="00551A70">
        <w:rPr>
          <w:color w:val="202124"/>
          <w:sz w:val="28"/>
          <w:szCs w:val="28"/>
          <w:shd w:val="clear" w:color="auto" w:fill="FFFFFF"/>
        </w:rPr>
        <w:t>КТС</w:t>
      </w:r>
      <w:r w:rsidRPr="00E2612B">
        <w:rPr>
          <w:rFonts w:eastAsia="+mn-ea"/>
          <w:color w:val="000000"/>
          <w:kern w:val="24"/>
          <w:sz w:val="28"/>
          <w:szCs w:val="28"/>
        </w:rPr>
        <w:t>).</w:t>
      </w:r>
      <w:r w:rsidR="00B76FC8" w:rsidRPr="00B76FC8">
        <w:rPr>
          <w:rFonts w:eastAsia="+mn-ea"/>
          <w:color w:val="000000"/>
          <w:kern w:val="24"/>
          <w:sz w:val="28"/>
          <w:szCs w:val="28"/>
        </w:rPr>
        <w:tab/>
      </w:r>
    </w:p>
    <w:p w14:paraId="4B74D2BF" w14:textId="6BB792EA" w:rsidR="00B76FC8" w:rsidRPr="00B76FC8" w:rsidRDefault="00B76FC8" w:rsidP="00E30173">
      <w:pPr>
        <w:pStyle w:val="ab"/>
        <w:spacing w:before="0" w:beforeAutospacing="0" w:after="0" w:afterAutospacing="0"/>
        <w:ind w:right="517" w:firstLine="709"/>
        <w:jc w:val="both"/>
        <w:rPr>
          <w:rFonts w:eastAsiaTheme="minorHAnsi"/>
          <w:b/>
          <w:bCs/>
          <w:color w:val="000000"/>
          <w:sz w:val="28"/>
          <w:szCs w:val="28"/>
        </w:rPr>
      </w:pPr>
      <w:r w:rsidRPr="00B76FC8">
        <w:rPr>
          <w:rFonts w:eastAsia="+mn-ea"/>
          <w:color w:val="000000"/>
          <w:kern w:val="24"/>
          <w:sz w:val="28"/>
          <w:szCs w:val="28"/>
        </w:rPr>
        <w:t xml:space="preserve">Критерієм успішного </w:t>
      </w:r>
      <w:r>
        <w:rPr>
          <w:rFonts w:eastAsia="+mn-ea"/>
          <w:color w:val="000000"/>
          <w:kern w:val="24"/>
          <w:sz w:val="28"/>
          <w:szCs w:val="28"/>
        </w:rPr>
        <w:t>о</w:t>
      </w:r>
      <w:r w:rsidRPr="00B76FC8">
        <w:rPr>
          <w:rFonts w:eastAsia="+mn-ea"/>
          <w:color w:val="000000"/>
          <w:kern w:val="24"/>
          <w:sz w:val="28"/>
          <w:szCs w:val="28"/>
        </w:rPr>
        <w:t xml:space="preserve">цінювання є досягнення </w:t>
      </w:r>
      <w:r>
        <w:rPr>
          <w:rFonts w:eastAsia="+mn-ea"/>
          <w:color w:val="000000"/>
          <w:kern w:val="24"/>
          <w:sz w:val="28"/>
          <w:szCs w:val="28"/>
        </w:rPr>
        <w:t>здобувачем вищої освіти</w:t>
      </w:r>
      <w:r w:rsidRPr="00B76FC8">
        <w:rPr>
          <w:rFonts w:eastAsia="+mn-ea"/>
          <w:color w:val="000000"/>
          <w:kern w:val="24"/>
          <w:sz w:val="28"/>
          <w:szCs w:val="28"/>
        </w:rPr>
        <w:t xml:space="preserve"> мінімальних порогових рівнів </w:t>
      </w:r>
      <w:r w:rsidR="008F3961">
        <w:rPr>
          <w:rFonts w:eastAsia="+mn-ea"/>
          <w:color w:val="000000"/>
          <w:kern w:val="24"/>
          <w:sz w:val="28"/>
          <w:szCs w:val="28"/>
        </w:rPr>
        <w:t>(балів)</w:t>
      </w:r>
      <w:r w:rsidRPr="00B76FC8">
        <w:rPr>
          <w:rFonts w:eastAsia="+mn-ea"/>
          <w:color w:val="000000"/>
          <w:kern w:val="24"/>
          <w:sz w:val="28"/>
          <w:szCs w:val="28"/>
        </w:rPr>
        <w:t xml:space="preserve"> за кожним запланованим результатом навчання</w:t>
      </w:r>
      <w:r w:rsidR="00E30173">
        <w:rPr>
          <w:rFonts w:eastAsia="+mn-ea"/>
          <w:color w:val="000000"/>
          <w:kern w:val="24"/>
          <w:sz w:val="28"/>
          <w:szCs w:val="28"/>
        </w:rPr>
        <w:t>.</w:t>
      </w:r>
      <w:r w:rsidRPr="00B76FC8">
        <w:rPr>
          <w:rFonts w:eastAsia="+mn-ea"/>
          <w:color w:val="000000"/>
          <w:kern w:val="24"/>
          <w:sz w:val="28"/>
          <w:szCs w:val="28"/>
        </w:rPr>
        <w:t xml:space="preserve"> </w:t>
      </w:r>
      <w:r w:rsidR="00551A70" w:rsidRPr="00D31849">
        <w:rPr>
          <w:sz w:val="28"/>
          <w:szCs w:val="28"/>
        </w:rPr>
        <w:t>Очікується, що здобувачі відвідають усі лекційні та семінарські заняття, виконуватимуть заплановані усні, письмові (онлайн) та творчі завдання. За умови відсутності через поважну причину студент матиме можливість індивідуально відпрацювати пропущене заняття (відповідно до графіку викладача</w:t>
      </w:r>
      <w:r w:rsidR="00551A70" w:rsidRPr="0008553D">
        <w:rPr>
          <w:b/>
          <w:bCs/>
          <w:sz w:val="28"/>
          <w:szCs w:val="28"/>
        </w:rPr>
        <w:t>). На всіх рівнях контролю результатів навчання принциповими постає дотримання норм академічної доброчесності</w:t>
      </w:r>
      <w:r w:rsidR="00551A70" w:rsidRPr="00D31849">
        <w:rPr>
          <w:sz w:val="28"/>
          <w:szCs w:val="28"/>
        </w:rPr>
        <w:t>.</w:t>
      </w:r>
    </w:p>
    <w:p w14:paraId="5BC5C8D8" w14:textId="77777777" w:rsidR="00D35BB7" w:rsidRDefault="00D35BB7" w:rsidP="00E2612B">
      <w:pPr>
        <w:pStyle w:val="a4"/>
        <w:tabs>
          <w:tab w:val="left" w:pos="0"/>
        </w:tabs>
        <w:spacing w:line="242" w:lineRule="auto"/>
        <w:ind w:left="0" w:firstLine="0"/>
        <w:jc w:val="center"/>
        <w:rPr>
          <w:b/>
          <w:bCs/>
          <w:color w:val="632423" w:themeColor="accent2" w:themeShade="80"/>
          <w:sz w:val="28"/>
          <w:szCs w:val="28"/>
        </w:rPr>
      </w:pPr>
    </w:p>
    <w:p w14:paraId="4DB6F00B" w14:textId="77777777" w:rsidR="00453EF7" w:rsidRPr="00453EF7" w:rsidRDefault="00E2612B" w:rsidP="00E2612B">
      <w:pPr>
        <w:pStyle w:val="a4"/>
        <w:tabs>
          <w:tab w:val="left" w:pos="0"/>
        </w:tabs>
        <w:spacing w:line="242" w:lineRule="auto"/>
        <w:ind w:left="0" w:firstLine="0"/>
        <w:jc w:val="center"/>
        <w:rPr>
          <w:bCs/>
          <w:color w:val="632423" w:themeColor="accent2" w:themeShade="80"/>
          <w:sz w:val="28"/>
          <w:szCs w:val="28"/>
        </w:rPr>
      </w:pPr>
      <w:r w:rsidRPr="00453EF7">
        <w:rPr>
          <w:b/>
          <w:bCs/>
          <w:color w:val="632423" w:themeColor="accent2" w:themeShade="80"/>
          <w:sz w:val="28"/>
          <w:szCs w:val="28"/>
        </w:rPr>
        <w:t>ПОЛІТИКА ЩОДО АКАДЕМІЧНОЇ ДОБРОЧЕСНОСТІ</w:t>
      </w:r>
    </w:p>
    <w:p w14:paraId="56336D60" w14:textId="77777777" w:rsidR="009D0541" w:rsidRPr="00553EE2" w:rsidRDefault="009D0541" w:rsidP="009D0541">
      <w:pPr>
        <w:ind w:firstLine="708"/>
        <w:jc w:val="both"/>
        <w:rPr>
          <w:sz w:val="28"/>
          <w:szCs w:val="28"/>
        </w:rPr>
      </w:pPr>
      <w:r w:rsidRPr="00553EE2">
        <w:rPr>
          <w:position w:val="-1"/>
          <w:sz w:val="28"/>
          <w:szCs w:val="28"/>
        </w:rPr>
        <w:t xml:space="preserve">Дотримання політики академічної доброчесності учасниками освітнього процесу під час вивчення навчальної дисципліни є принциповим. Академічна </w:t>
      </w:r>
      <w:proofErr w:type="spellStart"/>
      <w:r w:rsidRPr="00553EE2">
        <w:rPr>
          <w:position w:val="-1"/>
          <w:sz w:val="28"/>
          <w:szCs w:val="28"/>
        </w:rPr>
        <w:t>недоброчесність</w:t>
      </w:r>
      <w:proofErr w:type="spellEnd"/>
      <w:r w:rsidRPr="00553EE2">
        <w:rPr>
          <w:position w:val="-1"/>
          <w:sz w:val="28"/>
          <w:szCs w:val="28"/>
        </w:rPr>
        <w:t xml:space="preserve"> не допускається та має нульову толерантність. Регулювання дотримання академічної доброчесності здійснюється відповідно до таких документів</w:t>
      </w:r>
      <w:r w:rsidRPr="00553EE2">
        <w:rPr>
          <w:sz w:val="28"/>
          <w:szCs w:val="28"/>
        </w:rPr>
        <w:t>:</w:t>
      </w:r>
    </w:p>
    <w:p w14:paraId="2F0D07CB" w14:textId="77777777" w:rsidR="00551A70" w:rsidRPr="007510BB" w:rsidRDefault="00551A70" w:rsidP="00551A70">
      <w:pPr>
        <w:pStyle w:val="a4"/>
        <w:numPr>
          <w:ilvl w:val="0"/>
          <w:numId w:val="11"/>
        </w:numPr>
        <w:spacing w:line="242" w:lineRule="auto"/>
        <w:rPr>
          <w:sz w:val="28"/>
          <w:szCs w:val="28"/>
        </w:rPr>
      </w:pPr>
      <w:r w:rsidRPr="00453EF7">
        <w:rPr>
          <w:bCs/>
          <w:color w:val="000000"/>
          <w:sz w:val="28"/>
          <w:szCs w:val="28"/>
        </w:rPr>
        <w:t>«Етични</w:t>
      </w:r>
      <w:r>
        <w:rPr>
          <w:bCs/>
          <w:color w:val="000000"/>
          <w:sz w:val="28"/>
          <w:szCs w:val="28"/>
        </w:rPr>
        <w:t>й</w:t>
      </w:r>
      <w:r w:rsidRPr="00453EF7">
        <w:rPr>
          <w:bCs/>
          <w:color w:val="000000"/>
          <w:sz w:val="28"/>
          <w:szCs w:val="28"/>
        </w:rPr>
        <w:t xml:space="preserve"> кодекс </w:t>
      </w:r>
      <w:r w:rsidRPr="00DA68D4">
        <w:rPr>
          <w:bCs/>
          <w:color w:val="000000"/>
          <w:spacing w:val="-4"/>
          <w:sz w:val="28"/>
          <w:szCs w:val="28"/>
        </w:rPr>
        <w:t>Чернівецького національного університету імені Юрія Федьковича»</w:t>
      </w:r>
      <w:r>
        <w:rPr>
          <w:bCs/>
          <w:color w:val="000000"/>
          <w:sz w:val="28"/>
          <w:szCs w:val="28"/>
        </w:rPr>
        <w:t xml:space="preserve"> </w:t>
      </w:r>
      <w:hyperlink r:id="rId11" w:history="1">
        <w:r w:rsidRPr="007510BB">
          <w:rPr>
            <w:rStyle w:val="a6"/>
            <w:sz w:val="28"/>
            <w:szCs w:val="28"/>
          </w:rPr>
          <w:t>https://www.chnu.edu.ua/media/jxdbs0zb/etychnyi-kodeks-chernivetskoho-natsionalnoho-universytetu.pdf</w:t>
        </w:r>
      </w:hyperlink>
      <w:r w:rsidRPr="007510BB">
        <w:rPr>
          <w:sz w:val="28"/>
          <w:szCs w:val="28"/>
        </w:rPr>
        <w:t xml:space="preserve"> </w:t>
      </w:r>
      <w:r w:rsidRPr="007510BB">
        <w:rPr>
          <w:bCs/>
          <w:color w:val="000000"/>
          <w:sz w:val="28"/>
          <w:szCs w:val="28"/>
        </w:rPr>
        <w:t xml:space="preserve"> </w:t>
      </w:r>
    </w:p>
    <w:p w14:paraId="3034C38E" w14:textId="6642501D" w:rsidR="00453EF7" w:rsidRPr="009D0541" w:rsidRDefault="00551A70" w:rsidP="001F13FC">
      <w:pPr>
        <w:pStyle w:val="a4"/>
        <w:numPr>
          <w:ilvl w:val="0"/>
          <w:numId w:val="11"/>
        </w:numPr>
        <w:spacing w:line="242" w:lineRule="auto"/>
        <w:ind w:left="0" w:firstLine="0"/>
        <w:rPr>
          <w:bCs/>
          <w:color w:val="000000" w:themeColor="text1"/>
          <w:sz w:val="36"/>
          <w:szCs w:val="36"/>
        </w:rPr>
      </w:pPr>
      <w:r w:rsidRPr="00092FE3">
        <w:rPr>
          <w:bCs/>
          <w:color w:val="000000"/>
          <w:sz w:val="28"/>
          <w:szCs w:val="28"/>
        </w:rPr>
        <w:t>«Положенням про виявлення та запобігання академічного плагіату у Чернівецькому національному університету імені Юрія Федьковича» </w:t>
      </w:r>
      <w:hyperlink r:id="rId12" w:history="1">
        <w:r w:rsidR="00092FE3" w:rsidRPr="00092FE3">
          <w:rPr>
            <w:rStyle w:val="a6"/>
            <w:sz w:val="28"/>
            <w:szCs w:val="28"/>
          </w:rPr>
          <w:t>https://www.chnu.edu.ua/universytet/normatyvni-dokumenty/polozhennia-pro-vyiavlennia-ta-zapobihannia-akademichnomu-plahiatu-u-chernivetskomu-natsionalnomu-universyteti-imeni-yuriia-fedkovycha/</w:t>
        </w:r>
      </w:hyperlink>
      <w:r w:rsidR="00092FE3" w:rsidRPr="00092FE3">
        <w:rPr>
          <w:sz w:val="28"/>
          <w:szCs w:val="28"/>
        </w:rPr>
        <w:t xml:space="preserve"> </w:t>
      </w:r>
    </w:p>
    <w:p w14:paraId="0D366DC7" w14:textId="1B76F091" w:rsidR="009D0541" w:rsidRPr="009D0541" w:rsidRDefault="009D0541" w:rsidP="00892AF2">
      <w:pPr>
        <w:pStyle w:val="ab"/>
        <w:numPr>
          <w:ilvl w:val="0"/>
          <w:numId w:val="11"/>
        </w:numPr>
        <w:spacing w:before="0" w:beforeAutospacing="0" w:after="0" w:afterAutospacing="0" w:line="242" w:lineRule="auto"/>
        <w:ind w:left="0" w:firstLine="0"/>
        <w:contextualSpacing/>
        <w:rPr>
          <w:bCs/>
          <w:color w:val="000000" w:themeColor="text1"/>
          <w:sz w:val="40"/>
          <w:szCs w:val="40"/>
        </w:rPr>
      </w:pPr>
      <w:bookmarkStart w:id="11" w:name="_Hlk190516368"/>
      <w:r w:rsidRPr="009D0541">
        <w:rPr>
          <w:bCs/>
          <w:iCs/>
          <w:sz w:val="28"/>
          <w:szCs w:val="28"/>
        </w:rPr>
        <w:t xml:space="preserve">Письмові роботи </w:t>
      </w:r>
      <w:r>
        <w:rPr>
          <w:bCs/>
          <w:iCs/>
          <w:sz w:val="28"/>
          <w:szCs w:val="28"/>
        </w:rPr>
        <w:t>підлягають перевірці</w:t>
      </w:r>
      <w:r w:rsidRPr="009D0541">
        <w:rPr>
          <w:bCs/>
          <w:iCs/>
          <w:sz w:val="28"/>
          <w:szCs w:val="28"/>
        </w:rPr>
        <w:t xml:space="preserve"> за допомогою сервісів </w:t>
      </w:r>
      <w:proofErr w:type="spellStart"/>
      <w:r w:rsidRPr="009D0541">
        <w:rPr>
          <w:bCs/>
          <w:iCs/>
          <w:sz w:val="28"/>
          <w:szCs w:val="28"/>
        </w:rPr>
        <w:t>Unicheck</w:t>
      </w:r>
      <w:proofErr w:type="spellEnd"/>
      <w:r w:rsidRPr="009D0541">
        <w:rPr>
          <w:bCs/>
          <w:iCs/>
          <w:sz w:val="28"/>
          <w:szCs w:val="28"/>
        </w:rPr>
        <w:t xml:space="preserve"> чи </w:t>
      </w:r>
      <w:proofErr w:type="spellStart"/>
      <w:r w:rsidRPr="009D0541">
        <w:rPr>
          <w:bCs/>
          <w:iCs/>
          <w:sz w:val="28"/>
          <w:szCs w:val="28"/>
        </w:rPr>
        <w:t>Turnitin</w:t>
      </w:r>
      <w:proofErr w:type="spellEnd"/>
      <w:r w:rsidRPr="009D0541">
        <w:rPr>
          <w:bCs/>
          <w:iCs/>
          <w:sz w:val="28"/>
          <w:szCs w:val="28"/>
        </w:rPr>
        <w:t>.</w:t>
      </w:r>
      <w:bookmarkEnd w:id="11"/>
    </w:p>
    <w:p w14:paraId="10C62024" w14:textId="77777777" w:rsidR="00092FE3" w:rsidRDefault="00092FE3" w:rsidP="00554C48">
      <w:pPr>
        <w:pStyle w:val="a4"/>
        <w:tabs>
          <w:tab w:val="left" w:pos="0"/>
        </w:tabs>
        <w:spacing w:line="242" w:lineRule="auto"/>
        <w:ind w:left="0" w:firstLine="0"/>
        <w:jc w:val="center"/>
        <w:rPr>
          <w:rFonts w:eastAsia="+mn-ea"/>
          <w:b/>
          <w:color w:val="632423" w:themeColor="accent2" w:themeShade="80"/>
          <w:kern w:val="24"/>
          <w:sz w:val="28"/>
          <w:szCs w:val="28"/>
        </w:rPr>
      </w:pPr>
    </w:p>
    <w:p w14:paraId="733EEE62" w14:textId="4671A4A5" w:rsidR="00915418" w:rsidRDefault="00662F6D" w:rsidP="00554C48">
      <w:pPr>
        <w:pStyle w:val="a4"/>
        <w:tabs>
          <w:tab w:val="left" w:pos="0"/>
        </w:tabs>
        <w:spacing w:line="242" w:lineRule="auto"/>
        <w:ind w:left="0" w:firstLine="0"/>
        <w:jc w:val="center"/>
        <w:rPr>
          <w:rFonts w:eastAsia="+mn-ea"/>
          <w:b/>
          <w:color w:val="632423" w:themeColor="accent2" w:themeShade="80"/>
          <w:kern w:val="24"/>
          <w:sz w:val="28"/>
          <w:szCs w:val="28"/>
        </w:rPr>
      </w:pPr>
      <w:r w:rsidRPr="00662F6D">
        <w:rPr>
          <w:rFonts w:eastAsia="+mn-ea"/>
          <w:b/>
          <w:color w:val="632423" w:themeColor="accent2" w:themeShade="80"/>
          <w:kern w:val="24"/>
          <w:sz w:val="28"/>
          <w:szCs w:val="28"/>
        </w:rPr>
        <w:t>ІНФОРМАЦІЙНІ РЕСУРСИ</w:t>
      </w:r>
    </w:p>
    <w:p w14:paraId="39F4BD68" w14:textId="77777777" w:rsidR="00551A70" w:rsidRPr="008B14CD" w:rsidRDefault="00551A70" w:rsidP="00551A70">
      <w:pPr>
        <w:pStyle w:val="a4"/>
        <w:widowControl/>
        <w:numPr>
          <w:ilvl w:val="0"/>
          <w:numId w:val="18"/>
        </w:numPr>
        <w:autoSpaceDE/>
        <w:autoSpaceDN/>
        <w:contextualSpacing/>
        <w:rPr>
          <w:sz w:val="24"/>
          <w:szCs w:val="24"/>
        </w:rPr>
      </w:pPr>
      <w:r w:rsidRPr="008B14CD">
        <w:rPr>
          <w:sz w:val="24"/>
          <w:szCs w:val="24"/>
        </w:rPr>
        <w:t xml:space="preserve">Academia.edu. URL: </w:t>
      </w:r>
      <w:hyperlink r:id="rId13" w:history="1">
        <w:r w:rsidRPr="008B14CD">
          <w:rPr>
            <w:rStyle w:val="a6"/>
            <w:sz w:val="24"/>
          </w:rPr>
          <w:t>www.academia.edu</w:t>
        </w:r>
      </w:hyperlink>
    </w:p>
    <w:p w14:paraId="7D130AC1" w14:textId="77777777" w:rsidR="00551A70" w:rsidRPr="008B14CD" w:rsidRDefault="00551A70" w:rsidP="00551A70">
      <w:pPr>
        <w:pStyle w:val="a4"/>
        <w:widowControl/>
        <w:numPr>
          <w:ilvl w:val="0"/>
          <w:numId w:val="18"/>
        </w:numPr>
        <w:autoSpaceDE/>
        <w:autoSpaceDN/>
        <w:contextualSpacing/>
        <w:rPr>
          <w:sz w:val="24"/>
          <w:szCs w:val="24"/>
        </w:rPr>
      </w:pPr>
      <w:proofErr w:type="spellStart"/>
      <w:r w:rsidRPr="008B14CD">
        <w:rPr>
          <w:sz w:val="24"/>
          <w:szCs w:val="24"/>
        </w:rPr>
        <w:t>ARCher</w:t>
      </w:r>
      <w:proofErr w:type="spellEnd"/>
      <w:r w:rsidRPr="008B14CD">
        <w:rPr>
          <w:sz w:val="24"/>
          <w:szCs w:val="24"/>
        </w:rPr>
        <w:t xml:space="preserve"> – інституційний </w:t>
      </w:r>
      <w:proofErr w:type="spellStart"/>
      <w:r w:rsidRPr="008B14CD">
        <w:rPr>
          <w:sz w:val="24"/>
          <w:szCs w:val="24"/>
        </w:rPr>
        <w:t>репозитарій</w:t>
      </w:r>
      <w:proofErr w:type="spellEnd"/>
      <w:r w:rsidRPr="008B14CD">
        <w:rPr>
          <w:sz w:val="24"/>
          <w:szCs w:val="24"/>
        </w:rPr>
        <w:t xml:space="preserve"> відкритого доступу представників Чернівецького національного університету імені Юрія Федьковича. URL: </w:t>
      </w:r>
      <w:hyperlink r:id="rId14" w:history="1">
        <w:r w:rsidRPr="008B14CD">
          <w:rPr>
            <w:rStyle w:val="a6"/>
            <w:sz w:val="24"/>
          </w:rPr>
          <w:t>https://archer.chnu.edu.ua</w:t>
        </w:r>
      </w:hyperlink>
      <w:r w:rsidRPr="008B14CD">
        <w:rPr>
          <w:sz w:val="24"/>
          <w:szCs w:val="24"/>
        </w:rPr>
        <w:t xml:space="preserve"> </w:t>
      </w:r>
    </w:p>
    <w:p w14:paraId="5E90955B" w14:textId="77777777" w:rsidR="00551A70" w:rsidRPr="008B14CD" w:rsidRDefault="00551A70" w:rsidP="00551A70">
      <w:pPr>
        <w:pStyle w:val="a4"/>
        <w:widowControl/>
        <w:numPr>
          <w:ilvl w:val="0"/>
          <w:numId w:val="18"/>
        </w:numPr>
        <w:autoSpaceDE/>
        <w:autoSpaceDN/>
        <w:contextualSpacing/>
        <w:rPr>
          <w:sz w:val="24"/>
          <w:szCs w:val="24"/>
        </w:rPr>
      </w:pPr>
      <w:r w:rsidRPr="008B14CD">
        <w:rPr>
          <w:sz w:val="24"/>
          <w:szCs w:val="24"/>
        </w:rPr>
        <w:t xml:space="preserve">DIASPORIANA. Електронна бібліотека. URL: </w:t>
      </w:r>
      <w:hyperlink r:id="rId15" w:history="1">
        <w:r w:rsidRPr="008B14CD">
          <w:rPr>
            <w:rStyle w:val="a6"/>
            <w:sz w:val="24"/>
          </w:rPr>
          <w:t>http://diasporiana.org.ua</w:t>
        </w:r>
      </w:hyperlink>
    </w:p>
    <w:p w14:paraId="6BBEBF03" w14:textId="77777777" w:rsidR="00551A70" w:rsidRPr="008B14CD" w:rsidRDefault="00551A70" w:rsidP="00551A70">
      <w:pPr>
        <w:pStyle w:val="a4"/>
        <w:widowControl/>
        <w:numPr>
          <w:ilvl w:val="0"/>
          <w:numId w:val="18"/>
        </w:numPr>
        <w:autoSpaceDE/>
        <w:autoSpaceDN/>
        <w:contextualSpacing/>
        <w:rPr>
          <w:sz w:val="24"/>
          <w:szCs w:val="24"/>
        </w:rPr>
      </w:pPr>
      <w:proofErr w:type="spellStart"/>
      <w:r w:rsidRPr="008B14CD">
        <w:rPr>
          <w:sz w:val="24"/>
          <w:szCs w:val="24"/>
        </w:rPr>
        <w:t>Google</w:t>
      </w:r>
      <w:proofErr w:type="spellEnd"/>
      <w:r w:rsidRPr="008B14CD">
        <w:rPr>
          <w:sz w:val="24"/>
          <w:szCs w:val="24"/>
        </w:rPr>
        <w:t xml:space="preserve"> Академія. URL: </w:t>
      </w:r>
      <w:hyperlink r:id="rId16" w:history="1">
        <w:r w:rsidRPr="008B14CD">
          <w:rPr>
            <w:rStyle w:val="a6"/>
            <w:sz w:val="24"/>
          </w:rPr>
          <w:t>https://scholar.google.com.ua/schhp?hl=ru&amp;authuser=2</w:t>
        </w:r>
      </w:hyperlink>
      <w:r w:rsidRPr="008B14CD">
        <w:rPr>
          <w:sz w:val="24"/>
          <w:szCs w:val="24"/>
        </w:rPr>
        <w:t xml:space="preserve"> </w:t>
      </w:r>
    </w:p>
    <w:p w14:paraId="0FB2D911" w14:textId="77777777" w:rsidR="00551A70" w:rsidRPr="008B14CD" w:rsidRDefault="00551A70" w:rsidP="00551A70">
      <w:pPr>
        <w:pStyle w:val="a4"/>
        <w:widowControl/>
        <w:numPr>
          <w:ilvl w:val="0"/>
          <w:numId w:val="18"/>
        </w:numPr>
        <w:autoSpaceDE/>
        <w:autoSpaceDN/>
        <w:contextualSpacing/>
        <w:rPr>
          <w:sz w:val="24"/>
          <w:szCs w:val="24"/>
        </w:rPr>
      </w:pPr>
      <w:proofErr w:type="spellStart"/>
      <w:r w:rsidRPr="008B14CD">
        <w:rPr>
          <w:sz w:val="24"/>
          <w:szCs w:val="24"/>
        </w:rPr>
        <w:t>Scopus</w:t>
      </w:r>
      <w:proofErr w:type="spellEnd"/>
      <w:r w:rsidRPr="008B14CD">
        <w:rPr>
          <w:sz w:val="24"/>
          <w:szCs w:val="24"/>
        </w:rPr>
        <w:t xml:space="preserve">. URL: </w:t>
      </w:r>
      <w:hyperlink r:id="rId17" w:history="1">
        <w:r w:rsidRPr="008B14CD">
          <w:rPr>
            <w:rStyle w:val="a6"/>
            <w:sz w:val="24"/>
          </w:rPr>
          <w:t>https://www.scopus.com/home.uri</w:t>
        </w:r>
      </w:hyperlink>
      <w:r w:rsidRPr="008B14CD">
        <w:rPr>
          <w:sz w:val="24"/>
          <w:szCs w:val="24"/>
        </w:rPr>
        <w:t xml:space="preserve"> </w:t>
      </w:r>
    </w:p>
    <w:p w14:paraId="5B3E2822" w14:textId="77777777" w:rsidR="00551A70" w:rsidRPr="008B14CD" w:rsidRDefault="00551A70" w:rsidP="00551A70">
      <w:pPr>
        <w:pStyle w:val="a4"/>
        <w:widowControl/>
        <w:numPr>
          <w:ilvl w:val="0"/>
          <w:numId w:val="18"/>
        </w:numPr>
        <w:autoSpaceDE/>
        <w:autoSpaceDN/>
        <w:contextualSpacing/>
        <w:rPr>
          <w:sz w:val="24"/>
          <w:szCs w:val="24"/>
        </w:rPr>
      </w:pPr>
      <w:proofErr w:type="spellStart"/>
      <w:r w:rsidRPr="008B14CD">
        <w:rPr>
          <w:sz w:val="24"/>
          <w:szCs w:val="24"/>
        </w:rPr>
        <w:t>Web</w:t>
      </w:r>
      <w:proofErr w:type="spellEnd"/>
      <w:r w:rsidRPr="008B14CD">
        <w:rPr>
          <w:sz w:val="24"/>
          <w:szCs w:val="24"/>
        </w:rPr>
        <w:t xml:space="preserve"> </w:t>
      </w:r>
      <w:proofErr w:type="spellStart"/>
      <w:r w:rsidRPr="008B14CD">
        <w:rPr>
          <w:sz w:val="24"/>
          <w:szCs w:val="24"/>
        </w:rPr>
        <w:t>of</w:t>
      </w:r>
      <w:proofErr w:type="spellEnd"/>
      <w:r w:rsidRPr="008B14CD">
        <w:rPr>
          <w:sz w:val="24"/>
          <w:szCs w:val="24"/>
        </w:rPr>
        <w:t xml:space="preserve"> </w:t>
      </w:r>
      <w:proofErr w:type="spellStart"/>
      <w:r w:rsidRPr="008B14CD">
        <w:rPr>
          <w:sz w:val="24"/>
          <w:szCs w:val="24"/>
        </w:rPr>
        <w:t>Science</w:t>
      </w:r>
      <w:proofErr w:type="spellEnd"/>
      <w:r w:rsidRPr="008B14CD">
        <w:rPr>
          <w:sz w:val="24"/>
          <w:szCs w:val="24"/>
        </w:rPr>
        <w:t xml:space="preserve">. URL: </w:t>
      </w:r>
      <w:hyperlink r:id="rId18" w:history="1">
        <w:r w:rsidRPr="008B14CD">
          <w:rPr>
            <w:rStyle w:val="a6"/>
            <w:sz w:val="24"/>
          </w:rPr>
          <w:t>https://access.clarivate.com/login?app=wos&amp;alternative=true&amp;shibShireURL=https:%2F%2Fwww.webofknowledge.com%2F%3Fauth%3DShibboleth&amp;shibReturnURL=https:%2F%2Fwww.webofknowledge.com%2F%3Fmode%3DNextgen%26action%3Dtransfer%26path%3D%252Fwos%252Fwoscc%252Fbasic-</w:t>
        </w:r>
        <w:r w:rsidRPr="008B14CD">
          <w:rPr>
            <w:rStyle w:val="a6"/>
            <w:sz w:val="24"/>
          </w:rPr>
          <w:lastRenderedPageBreak/>
          <w:t>search%26DestApp%3DUA&amp;referrer=mode%3DNextgen%26path%3D%252Fwos%252Fwoscc%252Fbasic-search%26DestApp%3DUA%26action%3Dtransfer&amp;roaming=true</w:t>
        </w:r>
      </w:hyperlink>
      <w:r w:rsidRPr="008B14CD">
        <w:rPr>
          <w:sz w:val="24"/>
          <w:szCs w:val="24"/>
        </w:rPr>
        <w:t xml:space="preserve"> </w:t>
      </w:r>
    </w:p>
    <w:p w14:paraId="7A967AB6" w14:textId="77777777" w:rsidR="00551A70" w:rsidRPr="008B14CD" w:rsidRDefault="00551A70" w:rsidP="00551A70">
      <w:pPr>
        <w:pStyle w:val="a4"/>
        <w:widowControl/>
        <w:numPr>
          <w:ilvl w:val="0"/>
          <w:numId w:val="18"/>
        </w:numPr>
        <w:autoSpaceDE/>
        <w:autoSpaceDN/>
        <w:contextualSpacing/>
        <w:rPr>
          <w:sz w:val="24"/>
          <w:szCs w:val="24"/>
        </w:rPr>
      </w:pPr>
      <w:r w:rsidRPr="008B14CD">
        <w:rPr>
          <w:sz w:val="24"/>
          <w:szCs w:val="24"/>
        </w:rPr>
        <w:t xml:space="preserve">Антологія світової літературно-критичної думки XX ст. URL: </w:t>
      </w:r>
      <w:hyperlink r:id="rId19" w:history="1">
        <w:r w:rsidRPr="008B14CD">
          <w:rPr>
            <w:rStyle w:val="a6"/>
            <w:sz w:val="24"/>
          </w:rPr>
          <w:t>https://chtyvo.org.ua/authors/Zubrytska_Mariia/Antolohiia_svitovoi_literaturno-krytychnoi_dumky_XX_st/</w:t>
        </w:r>
      </w:hyperlink>
      <w:r w:rsidRPr="008B14CD">
        <w:rPr>
          <w:sz w:val="24"/>
          <w:szCs w:val="24"/>
        </w:rPr>
        <w:t xml:space="preserve"> </w:t>
      </w:r>
    </w:p>
    <w:p w14:paraId="79EE9A90" w14:textId="77777777" w:rsidR="00551A70" w:rsidRPr="008B14CD" w:rsidRDefault="00551A70" w:rsidP="00551A70">
      <w:pPr>
        <w:pStyle w:val="a4"/>
        <w:widowControl/>
        <w:numPr>
          <w:ilvl w:val="0"/>
          <w:numId w:val="18"/>
        </w:numPr>
        <w:autoSpaceDE/>
        <w:autoSpaceDN/>
        <w:contextualSpacing/>
        <w:rPr>
          <w:rFonts w:eastAsia="Calibri"/>
          <w:sz w:val="24"/>
          <w:szCs w:val="24"/>
        </w:rPr>
      </w:pPr>
      <w:r w:rsidRPr="008B14CD">
        <w:rPr>
          <w:sz w:val="24"/>
          <w:szCs w:val="24"/>
        </w:rPr>
        <w:t xml:space="preserve">Зарубіжна література в школах України: всеукраїнський науково-методичний журнал. URL: </w:t>
      </w:r>
      <w:r w:rsidRPr="008B14CD">
        <w:rPr>
          <w:rFonts w:eastAsia="Calibri"/>
          <w:sz w:val="24"/>
          <w:szCs w:val="24"/>
        </w:rPr>
        <w:t xml:space="preserve"> </w:t>
      </w:r>
      <w:hyperlink r:id="rId20" w:history="1">
        <w:r w:rsidRPr="008B14CD">
          <w:rPr>
            <w:rStyle w:val="a6"/>
            <w:sz w:val="24"/>
          </w:rPr>
          <w:t>https://zl.kiev.ua</w:t>
        </w:r>
      </w:hyperlink>
      <w:r w:rsidRPr="008B14CD">
        <w:rPr>
          <w:rFonts w:eastAsia="Calibri"/>
          <w:sz w:val="24"/>
          <w:szCs w:val="24"/>
        </w:rPr>
        <w:t xml:space="preserve"> </w:t>
      </w:r>
    </w:p>
    <w:p w14:paraId="51AC8FA8" w14:textId="77777777" w:rsidR="00551A70" w:rsidRPr="008B14CD" w:rsidRDefault="00551A70" w:rsidP="00551A70">
      <w:pPr>
        <w:pStyle w:val="a4"/>
        <w:widowControl/>
        <w:numPr>
          <w:ilvl w:val="0"/>
          <w:numId w:val="18"/>
        </w:numPr>
        <w:autoSpaceDE/>
        <w:autoSpaceDN/>
        <w:contextualSpacing/>
        <w:rPr>
          <w:sz w:val="24"/>
          <w:szCs w:val="24"/>
        </w:rPr>
      </w:pPr>
      <w:r w:rsidRPr="008B14CD">
        <w:rPr>
          <w:sz w:val="24"/>
          <w:szCs w:val="24"/>
        </w:rPr>
        <w:t xml:space="preserve">Інститут літератури ім. Т. Г. Шевченка НАН України. URL: </w:t>
      </w:r>
      <w:hyperlink r:id="rId21" w:history="1">
        <w:r w:rsidRPr="008B14CD">
          <w:rPr>
            <w:rStyle w:val="a6"/>
            <w:sz w:val="24"/>
          </w:rPr>
          <w:t>http://www.ilnan.gov.ua/index.php/uk/publikatsii</w:t>
        </w:r>
      </w:hyperlink>
    </w:p>
    <w:p w14:paraId="640FF7EC" w14:textId="77777777" w:rsidR="00551A70" w:rsidRPr="008B14CD" w:rsidRDefault="00551A70" w:rsidP="00551A70">
      <w:pPr>
        <w:pStyle w:val="a4"/>
        <w:widowControl/>
        <w:numPr>
          <w:ilvl w:val="0"/>
          <w:numId w:val="18"/>
        </w:numPr>
        <w:autoSpaceDE/>
        <w:autoSpaceDN/>
        <w:contextualSpacing/>
        <w:rPr>
          <w:sz w:val="24"/>
          <w:szCs w:val="24"/>
        </w:rPr>
      </w:pPr>
      <w:r w:rsidRPr="008B14CD">
        <w:rPr>
          <w:sz w:val="24"/>
          <w:szCs w:val="24"/>
        </w:rPr>
        <w:t xml:space="preserve">Національна бібліотека України імені В. І. Вернадського. URL: </w:t>
      </w:r>
      <w:hyperlink r:id="rId22" w:history="1">
        <w:r w:rsidRPr="008B14CD">
          <w:rPr>
            <w:rStyle w:val="a6"/>
            <w:sz w:val="24"/>
          </w:rPr>
          <w:t>http://www.nbuv.gov.ua/</w:t>
        </w:r>
      </w:hyperlink>
    </w:p>
    <w:p w14:paraId="53A6F50C" w14:textId="77777777" w:rsidR="00551A70" w:rsidRPr="008B14CD" w:rsidRDefault="00551A70" w:rsidP="00551A70">
      <w:pPr>
        <w:pStyle w:val="a4"/>
        <w:widowControl/>
        <w:numPr>
          <w:ilvl w:val="0"/>
          <w:numId w:val="18"/>
        </w:numPr>
        <w:autoSpaceDE/>
        <w:autoSpaceDN/>
        <w:contextualSpacing/>
        <w:rPr>
          <w:sz w:val="24"/>
          <w:szCs w:val="24"/>
        </w:rPr>
      </w:pPr>
      <w:r w:rsidRPr="008B14CD">
        <w:rPr>
          <w:sz w:val="24"/>
          <w:szCs w:val="24"/>
        </w:rPr>
        <w:t>Питання літературознавства</w:t>
      </w:r>
      <w:r w:rsidRPr="008B14CD">
        <w:rPr>
          <w:rFonts w:eastAsia="Calibri"/>
          <w:sz w:val="24"/>
          <w:szCs w:val="24"/>
        </w:rPr>
        <w:t xml:space="preserve">: науковий журнал. </w:t>
      </w:r>
      <w:r w:rsidRPr="008B14CD">
        <w:rPr>
          <w:sz w:val="24"/>
          <w:szCs w:val="24"/>
        </w:rPr>
        <w:t xml:space="preserve">URL: </w:t>
      </w:r>
      <w:hyperlink r:id="rId23" w:history="1">
        <w:r w:rsidRPr="008B14CD">
          <w:rPr>
            <w:rStyle w:val="a6"/>
            <w:sz w:val="24"/>
          </w:rPr>
          <w:t>http://pytlit.chnu.edu.ua/index</w:t>
        </w:r>
      </w:hyperlink>
      <w:r w:rsidRPr="008B14CD">
        <w:rPr>
          <w:sz w:val="24"/>
          <w:szCs w:val="24"/>
        </w:rPr>
        <w:t xml:space="preserve"> </w:t>
      </w:r>
    </w:p>
    <w:p w14:paraId="47139ECE" w14:textId="77777777" w:rsidR="00551A70" w:rsidRPr="008B14CD" w:rsidRDefault="00551A70" w:rsidP="00551A70">
      <w:pPr>
        <w:pStyle w:val="a4"/>
        <w:widowControl/>
        <w:numPr>
          <w:ilvl w:val="0"/>
          <w:numId w:val="18"/>
        </w:numPr>
        <w:autoSpaceDE/>
        <w:autoSpaceDN/>
        <w:contextualSpacing/>
        <w:rPr>
          <w:sz w:val="24"/>
          <w:szCs w:val="24"/>
        </w:rPr>
      </w:pPr>
      <w:r w:rsidRPr="008B14CD">
        <w:rPr>
          <w:sz w:val="24"/>
          <w:szCs w:val="24"/>
        </w:rPr>
        <w:t xml:space="preserve">Слово і Час: академічний науково-теоретичний журнал. URL: </w:t>
      </w:r>
      <w:hyperlink r:id="rId24" w:history="1">
        <w:r w:rsidRPr="008B14CD">
          <w:rPr>
            <w:rStyle w:val="a6"/>
            <w:sz w:val="24"/>
          </w:rPr>
          <w:t>https://il-journal.com/index.php/journal</w:t>
        </w:r>
      </w:hyperlink>
      <w:r w:rsidRPr="008B14CD">
        <w:rPr>
          <w:sz w:val="24"/>
          <w:szCs w:val="24"/>
        </w:rPr>
        <w:t xml:space="preserve"> </w:t>
      </w:r>
    </w:p>
    <w:p w14:paraId="56C02FAF" w14:textId="77777777" w:rsidR="00551A70" w:rsidRPr="008B14CD" w:rsidRDefault="00551A70" w:rsidP="00551A70">
      <w:pPr>
        <w:pStyle w:val="a4"/>
        <w:widowControl/>
        <w:numPr>
          <w:ilvl w:val="0"/>
          <w:numId w:val="18"/>
        </w:numPr>
        <w:autoSpaceDE/>
        <w:autoSpaceDN/>
        <w:contextualSpacing/>
        <w:rPr>
          <w:sz w:val="24"/>
          <w:szCs w:val="24"/>
        </w:rPr>
      </w:pPr>
      <w:r w:rsidRPr="008B14CD">
        <w:rPr>
          <w:sz w:val="24"/>
          <w:szCs w:val="24"/>
        </w:rPr>
        <w:t xml:space="preserve">Сторінка курсу на сайті </w:t>
      </w:r>
      <w:proofErr w:type="spellStart"/>
      <w:r w:rsidRPr="008B14CD">
        <w:rPr>
          <w:sz w:val="24"/>
          <w:szCs w:val="24"/>
        </w:rPr>
        <w:t>Moodle</w:t>
      </w:r>
      <w:proofErr w:type="spellEnd"/>
      <w:r w:rsidRPr="008B14CD">
        <w:rPr>
          <w:sz w:val="24"/>
          <w:szCs w:val="24"/>
        </w:rPr>
        <w:t xml:space="preserve">. URL: </w:t>
      </w:r>
      <w:hyperlink r:id="rId25" w:history="1">
        <w:r w:rsidRPr="008B14CD">
          <w:rPr>
            <w:rStyle w:val="a6"/>
            <w:sz w:val="24"/>
          </w:rPr>
          <w:t>https://moodle.chnu.edu.ua/course/view.php?id=5718</w:t>
        </w:r>
      </w:hyperlink>
      <w:r w:rsidRPr="008B14CD">
        <w:rPr>
          <w:sz w:val="24"/>
          <w:szCs w:val="24"/>
        </w:rPr>
        <w:t xml:space="preserve"> </w:t>
      </w:r>
    </w:p>
    <w:p w14:paraId="25F2272A" w14:textId="77777777" w:rsidR="00551A70" w:rsidRPr="008B14CD" w:rsidRDefault="00551A70" w:rsidP="00551A70">
      <w:pPr>
        <w:pStyle w:val="a4"/>
        <w:widowControl/>
        <w:numPr>
          <w:ilvl w:val="0"/>
          <w:numId w:val="18"/>
        </w:numPr>
        <w:autoSpaceDE/>
        <w:autoSpaceDN/>
        <w:contextualSpacing/>
        <w:rPr>
          <w:sz w:val="24"/>
          <w:szCs w:val="24"/>
        </w:rPr>
      </w:pPr>
      <w:r w:rsidRPr="008B14CD">
        <w:rPr>
          <w:sz w:val="24"/>
          <w:szCs w:val="24"/>
        </w:rPr>
        <w:t xml:space="preserve">Чтиво. Електронна бібліотека. URL: </w:t>
      </w:r>
      <w:hyperlink r:id="rId26" w:history="1">
        <w:r w:rsidRPr="008B14CD">
          <w:rPr>
            <w:rStyle w:val="a6"/>
            <w:sz w:val="24"/>
          </w:rPr>
          <w:t>http://chtyvo.org.ua</w:t>
        </w:r>
      </w:hyperlink>
    </w:p>
    <w:p w14:paraId="3033737E" w14:textId="77777777" w:rsidR="00737C28" w:rsidRDefault="00737C28" w:rsidP="00737C28">
      <w:pPr>
        <w:pStyle w:val="a4"/>
        <w:tabs>
          <w:tab w:val="left" w:pos="0"/>
        </w:tabs>
        <w:spacing w:line="242" w:lineRule="auto"/>
        <w:ind w:left="0" w:firstLine="0"/>
        <w:jc w:val="center"/>
        <w:rPr>
          <w:b/>
          <w:bCs/>
          <w:i/>
          <w:iCs/>
          <w:color w:val="632423" w:themeColor="accent2" w:themeShade="80"/>
          <w:sz w:val="28"/>
          <w:szCs w:val="28"/>
        </w:rPr>
      </w:pPr>
    </w:p>
    <w:p w14:paraId="40E28024" w14:textId="316C66C0" w:rsidR="00F06E7A" w:rsidRPr="00662F6D" w:rsidRDefault="00F06E7A" w:rsidP="00F06E7A">
      <w:pPr>
        <w:pStyle w:val="a4"/>
        <w:tabs>
          <w:tab w:val="left" w:pos="0"/>
        </w:tabs>
        <w:spacing w:line="242" w:lineRule="auto"/>
        <w:ind w:left="0" w:firstLine="0"/>
        <w:jc w:val="center"/>
        <w:rPr>
          <w:b/>
          <w:bCs/>
          <w:i/>
          <w:iCs/>
          <w:color w:val="632423" w:themeColor="accent2" w:themeShade="80"/>
          <w:sz w:val="28"/>
          <w:szCs w:val="28"/>
        </w:rPr>
      </w:pPr>
      <w:r w:rsidRPr="00662F6D">
        <w:rPr>
          <w:b/>
          <w:bCs/>
          <w:i/>
          <w:iCs/>
          <w:color w:val="632423" w:themeColor="accent2" w:themeShade="80"/>
          <w:sz w:val="28"/>
          <w:szCs w:val="28"/>
        </w:rPr>
        <w:t>Детальна інформація щодо вивчення курсу «</w:t>
      </w:r>
      <w:r w:rsidR="00707395">
        <w:rPr>
          <w:b/>
          <w:bCs/>
          <w:i/>
          <w:iCs/>
          <w:color w:val="632423" w:themeColor="accent2" w:themeShade="80"/>
          <w:sz w:val="28"/>
          <w:szCs w:val="28"/>
        </w:rPr>
        <w:t>Теорія літератури</w:t>
      </w:r>
      <w:r w:rsidRPr="00662F6D">
        <w:rPr>
          <w:b/>
          <w:bCs/>
          <w:i/>
          <w:iCs/>
          <w:color w:val="632423" w:themeColor="accent2" w:themeShade="80"/>
          <w:sz w:val="28"/>
          <w:szCs w:val="28"/>
        </w:rPr>
        <w:t>»</w:t>
      </w:r>
      <w:r w:rsidRPr="00662F6D">
        <w:rPr>
          <w:bCs/>
          <w:i/>
          <w:iCs/>
          <w:color w:val="632423" w:themeColor="accent2" w:themeShade="80"/>
          <w:sz w:val="28"/>
          <w:szCs w:val="28"/>
        </w:rPr>
        <w:t xml:space="preserve"> </w:t>
      </w:r>
      <w:r w:rsidRPr="00662F6D">
        <w:rPr>
          <w:b/>
          <w:bCs/>
          <w:i/>
          <w:iCs/>
          <w:color w:val="632423" w:themeColor="accent2" w:themeShade="80"/>
          <w:sz w:val="28"/>
          <w:szCs w:val="28"/>
        </w:rPr>
        <w:t xml:space="preserve">висвітлена у робочій програмі  навчальної дисципліни </w:t>
      </w:r>
    </w:p>
    <w:p w14:paraId="4F2A5CC0" w14:textId="1633A3A0" w:rsidR="00F06E7A" w:rsidRPr="008C6AE9" w:rsidRDefault="008C6AE9" w:rsidP="008C6AE9">
      <w:pPr>
        <w:pStyle w:val="a4"/>
        <w:tabs>
          <w:tab w:val="left" w:pos="0"/>
        </w:tabs>
        <w:ind w:left="0" w:firstLine="0"/>
        <w:jc w:val="center"/>
        <w:rPr>
          <w:bCs/>
          <w:i/>
          <w:iCs/>
          <w:color w:val="000000" w:themeColor="text1"/>
          <w:sz w:val="28"/>
          <w:szCs w:val="28"/>
        </w:rPr>
      </w:pPr>
      <w:r w:rsidRPr="008C6AE9">
        <w:rPr>
          <w:rFonts w:eastAsia="+mn-ea"/>
          <w:i/>
          <w:iCs/>
          <w:color w:val="0070C0"/>
          <w:kern w:val="24"/>
          <w:sz w:val="28"/>
          <w:szCs w:val="28"/>
        </w:rPr>
        <w:t>https://backend.chnu.edu.ua/umbraco/preview/?id=45826&amp;culture=uk</w:t>
      </w:r>
    </w:p>
    <w:sectPr w:rsidR="00F06E7A" w:rsidRPr="008C6AE9" w:rsidSect="00453EF7">
      <w:pgSz w:w="11910" w:h="16840"/>
      <w:pgMar w:top="510" w:right="567"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E4073"/>
    <w:multiLevelType w:val="hybridMultilevel"/>
    <w:tmpl w:val="2A72C202"/>
    <w:lvl w:ilvl="0" w:tplc="BEB2505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ED10BBA"/>
    <w:multiLevelType w:val="hybridMultilevel"/>
    <w:tmpl w:val="40F08AD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2D10474"/>
    <w:multiLevelType w:val="hybridMultilevel"/>
    <w:tmpl w:val="640EC1BA"/>
    <w:lvl w:ilvl="0" w:tplc="9F167F44">
      <w:start w:val="1"/>
      <w:numFmt w:val="bullet"/>
      <w:lvlText w:val=""/>
      <w:lvlJc w:val="left"/>
      <w:pPr>
        <w:ind w:left="502" w:hanging="360"/>
      </w:pPr>
      <w:rPr>
        <w:rFonts w:ascii="Wingdings" w:hAnsi="Wingdings" w:hint="default"/>
        <w:color w:val="auto"/>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3" w15:restartNumberingAfterBreak="0">
    <w:nsid w:val="17EA12FE"/>
    <w:multiLevelType w:val="hybridMultilevel"/>
    <w:tmpl w:val="9B242248"/>
    <w:lvl w:ilvl="0" w:tplc="74F2C586">
      <w:start w:val="1"/>
      <w:numFmt w:val="decimal"/>
      <w:lvlText w:val="%1."/>
      <w:lvlJc w:val="left"/>
      <w:pPr>
        <w:ind w:left="356" w:hanging="452"/>
      </w:pPr>
      <w:rPr>
        <w:rFonts w:ascii="Arial" w:eastAsia="Arial" w:hAnsi="Arial" w:cs="Arial" w:hint="default"/>
        <w:spacing w:val="0"/>
        <w:w w:val="100"/>
        <w:sz w:val="22"/>
        <w:szCs w:val="22"/>
        <w:lang w:val="uk-UA" w:eastAsia="en-US" w:bidi="ar-SA"/>
      </w:rPr>
    </w:lvl>
    <w:lvl w:ilvl="1" w:tplc="600ADB1A">
      <w:numFmt w:val="bullet"/>
      <w:lvlText w:val="•"/>
      <w:lvlJc w:val="left"/>
      <w:pPr>
        <w:ind w:left="1408" w:hanging="452"/>
      </w:pPr>
      <w:rPr>
        <w:rFonts w:hint="default"/>
        <w:lang w:val="uk-UA" w:eastAsia="en-US" w:bidi="ar-SA"/>
      </w:rPr>
    </w:lvl>
    <w:lvl w:ilvl="2" w:tplc="1812C036">
      <w:numFmt w:val="bullet"/>
      <w:lvlText w:val="•"/>
      <w:lvlJc w:val="left"/>
      <w:pPr>
        <w:ind w:left="2456" w:hanging="452"/>
      </w:pPr>
      <w:rPr>
        <w:rFonts w:hint="default"/>
        <w:lang w:val="uk-UA" w:eastAsia="en-US" w:bidi="ar-SA"/>
      </w:rPr>
    </w:lvl>
    <w:lvl w:ilvl="3" w:tplc="8E2EFBAE">
      <w:numFmt w:val="bullet"/>
      <w:lvlText w:val="•"/>
      <w:lvlJc w:val="left"/>
      <w:pPr>
        <w:ind w:left="3505" w:hanging="452"/>
      </w:pPr>
      <w:rPr>
        <w:rFonts w:hint="default"/>
        <w:lang w:val="uk-UA" w:eastAsia="en-US" w:bidi="ar-SA"/>
      </w:rPr>
    </w:lvl>
    <w:lvl w:ilvl="4" w:tplc="C5FE42F2">
      <w:numFmt w:val="bullet"/>
      <w:lvlText w:val="•"/>
      <w:lvlJc w:val="left"/>
      <w:pPr>
        <w:ind w:left="4553" w:hanging="452"/>
      </w:pPr>
      <w:rPr>
        <w:rFonts w:hint="default"/>
        <w:lang w:val="uk-UA" w:eastAsia="en-US" w:bidi="ar-SA"/>
      </w:rPr>
    </w:lvl>
    <w:lvl w:ilvl="5" w:tplc="C076FE3A">
      <w:numFmt w:val="bullet"/>
      <w:lvlText w:val="•"/>
      <w:lvlJc w:val="left"/>
      <w:pPr>
        <w:ind w:left="5602" w:hanging="452"/>
      </w:pPr>
      <w:rPr>
        <w:rFonts w:hint="default"/>
        <w:lang w:val="uk-UA" w:eastAsia="en-US" w:bidi="ar-SA"/>
      </w:rPr>
    </w:lvl>
    <w:lvl w:ilvl="6" w:tplc="BC4C3DAE">
      <w:numFmt w:val="bullet"/>
      <w:lvlText w:val="•"/>
      <w:lvlJc w:val="left"/>
      <w:pPr>
        <w:ind w:left="6650" w:hanging="452"/>
      </w:pPr>
      <w:rPr>
        <w:rFonts w:hint="default"/>
        <w:lang w:val="uk-UA" w:eastAsia="en-US" w:bidi="ar-SA"/>
      </w:rPr>
    </w:lvl>
    <w:lvl w:ilvl="7" w:tplc="87625E86">
      <w:numFmt w:val="bullet"/>
      <w:lvlText w:val="•"/>
      <w:lvlJc w:val="left"/>
      <w:pPr>
        <w:ind w:left="7698" w:hanging="452"/>
      </w:pPr>
      <w:rPr>
        <w:rFonts w:hint="default"/>
        <w:lang w:val="uk-UA" w:eastAsia="en-US" w:bidi="ar-SA"/>
      </w:rPr>
    </w:lvl>
    <w:lvl w:ilvl="8" w:tplc="AAEEDB38">
      <w:numFmt w:val="bullet"/>
      <w:lvlText w:val="•"/>
      <w:lvlJc w:val="left"/>
      <w:pPr>
        <w:ind w:left="8747" w:hanging="452"/>
      </w:pPr>
      <w:rPr>
        <w:rFonts w:hint="default"/>
        <w:lang w:val="uk-UA" w:eastAsia="en-US" w:bidi="ar-SA"/>
      </w:rPr>
    </w:lvl>
  </w:abstractNum>
  <w:abstractNum w:abstractNumId="4" w15:restartNumberingAfterBreak="0">
    <w:nsid w:val="20187D20"/>
    <w:multiLevelType w:val="hybridMultilevel"/>
    <w:tmpl w:val="13D4FF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A89125A"/>
    <w:multiLevelType w:val="hybridMultilevel"/>
    <w:tmpl w:val="31088B4E"/>
    <w:lvl w:ilvl="0" w:tplc="8AF2E192">
      <w:start w:val="1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C8B068F"/>
    <w:multiLevelType w:val="hybridMultilevel"/>
    <w:tmpl w:val="7924B4F8"/>
    <w:lvl w:ilvl="0" w:tplc="25802D62">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7" w15:restartNumberingAfterBreak="0">
    <w:nsid w:val="2D775E86"/>
    <w:multiLevelType w:val="hybridMultilevel"/>
    <w:tmpl w:val="F4C6DC6A"/>
    <w:lvl w:ilvl="0" w:tplc="5F18A7E6">
      <w:numFmt w:val="bullet"/>
      <w:lvlText w:val="●"/>
      <w:lvlJc w:val="left"/>
      <w:pPr>
        <w:ind w:left="639" w:hanging="284"/>
      </w:pPr>
      <w:rPr>
        <w:rFonts w:ascii="Arial" w:eastAsia="Arial" w:hAnsi="Arial" w:cs="Arial" w:hint="default"/>
        <w:w w:val="100"/>
        <w:sz w:val="22"/>
        <w:szCs w:val="22"/>
        <w:lang w:val="uk-UA" w:eastAsia="en-US" w:bidi="ar-SA"/>
      </w:rPr>
    </w:lvl>
    <w:lvl w:ilvl="1" w:tplc="B4A22FC4">
      <w:numFmt w:val="bullet"/>
      <w:lvlText w:val="•"/>
      <w:lvlJc w:val="left"/>
      <w:pPr>
        <w:ind w:left="1660" w:hanging="284"/>
      </w:pPr>
      <w:rPr>
        <w:rFonts w:hint="default"/>
        <w:lang w:val="uk-UA" w:eastAsia="en-US" w:bidi="ar-SA"/>
      </w:rPr>
    </w:lvl>
    <w:lvl w:ilvl="2" w:tplc="E75C658A">
      <w:numFmt w:val="bullet"/>
      <w:lvlText w:val="•"/>
      <w:lvlJc w:val="left"/>
      <w:pPr>
        <w:ind w:left="2680" w:hanging="284"/>
      </w:pPr>
      <w:rPr>
        <w:rFonts w:hint="default"/>
        <w:lang w:val="uk-UA" w:eastAsia="en-US" w:bidi="ar-SA"/>
      </w:rPr>
    </w:lvl>
    <w:lvl w:ilvl="3" w:tplc="F23C6A84">
      <w:numFmt w:val="bullet"/>
      <w:lvlText w:val="•"/>
      <w:lvlJc w:val="left"/>
      <w:pPr>
        <w:ind w:left="3701" w:hanging="284"/>
      </w:pPr>
      <w:rPr>
        <w:rFonts w:hint="default"/>
        <w:lang w:val="uk-UA" w:eastAsia="en-US" w:bidi="ar-SA"/>
      </w:rPr>
    </w:lvl>
    <w:lvl w:ilvl="4" w:tplc="D7961330">
      <w:numFmt w:val="bullet"/>
      <w:lvlText w:val="•"/>
      <w:lvlJc w:val="left"/>
      <w:pPr>
        <w:ind w:left="4721" w:hanging="284"/>
      </w:pPr>
      <w:rPr>
        <w:rFonts w:hint="default"/>
        <w:lang w:val="uk-UA" w:eastAsia="en-US" w:bidi="ar-SA"/>
      </w:rPr>
    </w:lvl>
    <w:lvl w:ilvl="5" w:tplc="977885A6">
      <w:numFmt w:val="bullet"/>
      <w:lvlText w:val="•"/>
      <w:lvlJc w:val="left"/>
      <w:pPr>
        <w:ind w:left="5742" w:hanging="284"/>
      </w:pPr>
      <w:rPr>
        <w:rFonts w:hint="default"/>
        <w:lang w:val="uk-UA" w:eastAsia="en-US" w:bidi="ar-SA"/>
      </w:rPr>
    </w:lvl>
    <w:lvl w:ilvl="6" w:tplc="C56C7D9C">
      <w:numFmt w:val="bullet"/>
      <w:lvlText w:val="•"/>
      <w:lvlJc w:val="left"/>
      <w:pPr>
        <w:ind w:left="6762" w:hanging="284"/>
      </w:pPr>
      <w:rPr>
        <w:rFonts w:hint="default"/>
        <w:lang w:val="uk-UA" w:eastAsia="en-US" w:bidi="ar-SA"/>
      </w:rPr>
    </w:lvl>
    <w:lvl w:ilvl="7" w:tplc="5B3A3534">
      <w:numFmt w:val="bullet"/>
      <w:lvlText w:val="•"/>
      <w:lvlJc w:val="left"/>
      <w:pPr>
        <w:ind w:left="7782" w:hanging="284"/>
      </w:pPr>
      <w:rPr>
        <w:rFonts w:hint="default"/>
        <w:lang w:val="uk-UA" w:eastAsia="en-US" w:bidi="ar-SA"/>
      </w:rPr>
    </w:lvl>
    <w:lvl w:ilvl="8" w:tplc="7736BF36">
      <w:numFmt w:val="bullet"/>
      <w:lvlText w:val="•"/>
      <w:lvlJc w:val="left"/>
      <w:pPr>
        <w:ind w:left="8803" w:hanging="284"/>
      </w:pPr>
      <w:rPr>
        <w:rFonts w:hint="default"/>
        <w:lang w:val="uk-UA" w:eastAsia="en-US" w:bidi="ar-SA"/>
      </w:rPr>
    </w:lvl>
  </w:abstractNum>
  <w:abstractNum w:abstractNumId="8" w15:restartNumberingAfterBreak="0">
    <w:nsid w:val="2F0A3F97"/>
    <w:multiLevelType w:val="hybridMultilevel"/>
    <w:tmpl w:val="48E6250E"/>
    <w:lvl w:ilvl="0" w:tplc="041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E754490"/>
    <w:multiLevelType w:val="hybridMultilevel"/>
    <w:tmpl w:val="02FE3808"/>
    <w:lvl w:ilvl="0" w:tplc="0422000F">
      <w:start w:val="1"/>
      <w:numFmt w:val="decimal"/>
      <w:lvlText w:val="%1."/>
      <w:lvlJc w:val="left"/>
      <w:pPr>
        <w:ind w:left="1004" w:hanging="360"/>
      </w:pPr>
      <w:rPr>
        <w:rFonts w:cs="Times New Roman"/>
      </w:rPr>
    </w:lvl>
    <w:lvl w:ilvl="1" w:tplc="04220019" w:tentative="1">
      <w:start w:val="1"/>
      <w:numFmt w:val="lowerLetter"/>
      <w:lvlText w:val="%2."/>
      <w:lvlJc w:val="left"/>
      <w:pPr>
        <w:ind w:left="1724" w:hanging="360"/>
      </w:pPr>
      <w:rPr>
        <w:rFonts w:cs="Times New Roman"/>
      </w:rPr>
    </w:lvl>
    <w:lvl w:ilvl="2" w:tplc="0422001B" w:tentative="1">
      <w:start w:val="1"/>
      <w:numFmt w:val="lowerRoman"/>
      <w:lvlText w:val="%3."/>
      <w:lvlJc w:val="right"/>
      <w:pPr>
        <w:ind w:left="2444" w:hanging="180"/>
      </w:pPr>
      <w:rPr>
        <w:rFonts w:cs="Times New Roman"/>
      </w:rPr>
    </w:lvl>
    <w:lvl w:ilvl="3" w:tplc="0422000F" w:tentative="1">
      <w:start w:val="1"/>
      <w:numFmt w:val="decimal"/>
      <w:lvlText w:val="%4."/>
      <w:lvlJc w:val="left"/>
      <w:pPr>
        <w:ind w:left="3164" w:hanging="360"/>
      </w:pPr>
      <w:rPr>
        <w:rFonts w:cs="Times New Roman"/>
      </w:rPr>
    </w:lvl>
    <w:lvl w:ilvl="4" w:tplc="04220019" w:tentative="1">
      <w:start w:val="1"/>
      <w:numFmt w:val="lowerLetter"/>
      <w:lvlText w:val="%5."/>
      <w:lvlJc w:val="left"/>
      <w:pPr>
        <w:ind w:left="3884" w:hanging="360"/>
      </w:pPr>
      <w:rPr>
        <w:rFonts w:cs="Times New Roman"/>
      </w:rPr>
    </w:lvl>
    <w:lvl w:ilvl="5" w:tplc="0422001B" w:tentative="1">
      <w:start w:val="1"/>
      <w:numFmt w:val="lowerRoman"/>
      <w:lvlText w:val="%6."/>
      <w:lvlJc w:val="right"/>
      <w:pPr>
        <w:ind w:left="4604" w:hanging="180"/>
      </w:pPr>
      <w:rPr>
        <w:rFonts w:cs="Times New Roman"/>
      </w:rPr>
    </w:lvl>
    <w:lvl w:ilvl="6" w:tplc="0422000F" w:tentative="1">
      <w:start w:val="1"/>
      <w:numFmt w:val="decimal"/>
      <w:lvlText w:val="%7."/>
      <w:lvlJc w:val="left"/>
      <w:pPr>
        <w:ind w:left="5324" w:hanging="360"/>
      </w:pPr>
      <w:rPr>
        <w:rFonts w:cs="Times New Roman"/>
      </w:rPr>
    </w:lvl>
    <w:lvl w:ilvl="7" w:tplc="04220019" w:tentative="1">
      <w:start w:val="1"/>
      <w:numFmt w:val="lowerLetter"/>
      <w:lvlText w:val="%8."/>
      <w:lvlJc w:val="left"/>
      <w:pPr>
        <w:ind w:left="6044" w:hanging="360"/>
      </w:pPr>
      <w:rPr>
        <w:rFonts w:cs="Times New Roman"/>
      </w:rPr>
    </w:lvl>
    <w:lvl w:ilvl="8" w:tplc="0422001B" w:tentative="1">
      <w:start w:val="1"/>
      <w:numFmt w:val="lowerRoman"/>
      <w:lvlText w:val="%9."/>
      <w:lvlJc w:val="right"/>
      <w:pPr>
        <w:ind w:left="6764" w:hanging="180"/>
      </w:pPr>
      <w:rPr>
        <w:rFonts w:cs="Times New Roman"/>
      </w:rPr>
    </w:lvl>
  </w:abstractNum>
  <w:abstractNum w:abstractNumId="10" w15:restartNumberingAfterBreak="0">
    <w:nsid w:val="464C09E8"/>
    <w:multiLevelType w:val="hybridMultilevel"/>
    <w:tmpl w:val="6E40E8F6"/>
    <w:lvl w:ilvl="0" w:tplc="EB8E4A64">
      <w:start w:val="21"/>
      <w:numFmt w:val="decimal"/>
      <w:lvlText w:val="%1."/>
      <w:lvlJc w:val="left"/>
      <w:pPr>
        <w:ind w:left="859" w:hanging="303"/>
      </w:pPr>
      <w:rPr>
        <w:rFonts w:ascii="Times New Roman" w:eastAsia="Times New Roman" w:hAnsi="Times New Roman" w:cs="Times New Roman" w:hint="default"/>
        <w:w w:val="100"/>
        <w:sz w:val="22"/>
        <w:szCs w:val="22"/>
        <w:lang w:val="uk-UA" w:eastAsia="en-US" w:bidi="ar-SA"/>
      </w:rPr>
    </w:lvl>
    <w:lvl w:ilvl="1" w:tplc="737A6F84">
      <w:numFmt w:val="bullet"/>
      <w:lvlText w:val="●"/>
      <w:lvlJc w:val="left"/>
      <w:pPr>
        <w:ind w:left="499" w:hanging="274"/>
      </w:pPr>
      <w:rPr>
        <w:rFonts w:ascii="Times New Roman" w:eastAsia="Times New Roman" w:hAnsi="Times New Roman" w:cs="Times New Roman" w:hint="default"/>
        <w:spacing w:val="-29"/>
        <w:w w:val="100"/>
        <w:sz w:val="24"/>
        <w:szCs w:val="24"/>
        <w:lang w:val="uk-UA" w:eastAsia="en-US" w:bidi="ar-SA"/>
      </w:rPr>
    </w:lvl>
    <w:lvl w:ilvl="2" w:tplc="ADA2C870">
      <w:numFmt w:val="bullet"/>
      <w:lvlText w:val="•"/>
      <w:lvlJc w:val="left"/>
      <w:pPr>
        <w:ind w:left="1913" w:hanging="274"/>
      </w:pPr>
      <w:rPr>
        <w:rFonts w:hint="default"/>
        <w:lang w:val="uk-UA" w:eastAsia="en-US" w:bidi="ar-SA"/>
      </w:rPr>
    </w:lvl>
    <w:lvl w:ilvl="3" w:tplc="2C80735C">
      <w:numFmt w:val="bullet"/>
      <w:lvlText w:val="•"/>
      <w:lvlJc w:val="left"/>
      <w:pPr>
        <w:ind w:left="2967" w:hanging="274"/>
      </w:pPr>
      <w:rPr>
        <w:rFonts w:hint="default"/>
        <w:lang w:val="uk-UA" w:eastAsia="en-US" w:bidi="ar-SA"/>
      </w:rPr>
    </w:lvl>
    <w:lvl w:ilvl="4" w:tplc="28CC6FD8">
      <w:numFmt w:val="bullet"/>
      <w:lvlText w:val="•"/>
      <w:lvlJc w:val="left"/>
      <w:pPr>
        <w:ind w:left="4021" w:hanging="274"/>
      </w:pPr>
      <w:rPr>
        <w:rFonts w:hint="default"/>
        <w:lang w:val="uk-UA" w:eastAsia="en-US" w:bidi="ar-SA"/>
      </w:rPr>
    </w:lvl>
    <w:lvl w:ilvl="5" w:tplc="2940D546">
      <w:numFmt w:val="bullet"/>
      <w:lvlText w:val="•"/>
      <w:lvlJc w:val="left"/>
      <w:pPr>
        <w:ind w:left="5075" w:hanging="274"/>
      </w:pPr>
      <w:rPr>
        <w:rFonts w:hint="default"/>
        <w:lang w:val="uk-UA" w:eastAsia="en-US" w:bidi="ar-SA"/>
      </w:rPr>
    </w:lvl>
    <w:lvl w:ilvl="6" w:tplc="7EC0F3A8">
      <w:numFmt w:val="bullet"/>
      <w:lvlText w:val="•"/>
      <w:lvlJc w:val="left"/>
      <w:pPr>
        <w:ind w:left="6128" w:hanging="274"/>
      </w:pPr>
      <w:rPr>
        <w:rFonts w:hint="default"/>
        <w:lang w:val="uk-UA" w:eastAsia="en-US" w:bidi="ar-SA"/>
      </w:rPr>
    </w:lvl>
    <w:lvl w:ilvl="7" w:tplc="25A6D348">
      <w:numFmt w:val="bullet"/>
      <w:lvlText w:val="•"/>
      <w:lvlJc w:val="left"/>
      <w:pPr>
        <w:ind w:left="7182" w:hanging="274"/>
      </w:pPr>
      <w:rPr>
        <w:rFonts w:hint="default"/>
        <w:lang w:val="uk-UA" w:eastAsia="en-US" w:bidi="ar-SA"/>
      </w:rPr>
    </w:lvl>
    <w:lvl w:ilvl="8" w:tplc="1438F516">
      <w:numFmt w:val="bullet"/>
      <w:lvlText w:val="•"/>
      <w:lvlJc w:val="left"/>
      <w:pPr>
        <w:ind w:left="8236" w:hanging="274"/>
      </w:pPr>
      <w:rPr>
        <w:rFonts w:hint="default"/>
        <w:lang w:val="uk-UA" w:eastAsia="en-US" w:bidi="ar-SA"/>
      </w:rPr>
    </w:lvl>
  </w:abstractNum>
  <w:abstractNum w:abstractNumId="11" w15:restartNumberingAfterBreak="0">
    <w:nsid w:val="46FB5D74"/>
    <w:multiLevelType w:val="hybridMultilevel"/>
    <w:tmpl w:val="00B6953E"/>
    <w:lvl w:ilvl="0" w:tplc="D0025C32">
      <w:numFmt w:val="bullet"/>
      <w:lvlText w:val="–"/>
      <w:lvlJc w:val="left"/>
      <w:pPr>
        <w:ind w:left="499" w:hanging="245"/>
      </w:pPr>
      <w:rPr>
        <w:rFonts w:ascii="Times New Roman" w:eastAsia="Times New Roman" w:hAnsi="Times New Roman" w:cs="Times New Roman" w:hint="default"/>
        <w:spacing w:val="-25"/>
        <w:w w:val="100"/>
        <w:sz w:val="24"/>
        <w:szCs w:val="24"/>
        <w:lang w:val="uk-UA" w:eastAsia="en-US" w:bidi="ar-SA"/>
      </w:rPr>
    </w:lvl>
    <w:lvl w:ilvl="1" w:tplc="793458F6">
      <w:numFmt w:val="bullet"/>
      <w:lvlText w:val="•"/>
      <w:lvlJc w:val="left"/>
      <w:pPr>
        <w:ind w:left="1484" w:hanging="245"/>
      </w:pPr>
      <w:rPr>
        <w:rFonts w:hint="default"/>
        <w:lang w:val="uk-UA" w:eastAsia="en-US" w:bidi="ar-SA"/>
      </w:rPr>
    </w:lvl>
    <w:lvl w:ilvl="2" w:tplc="475E45CA">
      <w:numFmt w:val="bullet"/>
      <w:lvlText w:val="•"/>
      <w:lvlJc w:val="left"/>
      <w:pPr>
        <w:ind w:left="2468" w:hanging="245"/>
      </w:pPr>
      <w:rPr>
        <w:rFonts w:hint="default"/>
        <w:lang w:val="uk-UA" w:eastAsia="en-US" w:bidi="ar-SA"/>
      </w:rPr>
    </w:lvl>
    <w:lvl w:ilvl="3" w:tplc="EB34E48C">
      <w:numFmt w:val="bullet"/>
      <w:lvlText w:val="•"/>
      <w:lvlJc w:val="left"/>
      <w:pPr>
        <w:ind w:left="3453" w:hanging="245"/>
      </w:pPr>
      <w:rPr>
        <w:rFonts w:hint="default"/>
        <w:lang w:val="uk-UA" w:eastAsia="en-US" w:bidi="ar-SA"/>
      </w:rPr>
    </w:lvl>
    <w:lvl w:ilvl="4" w:tplc="67D273A8">
      <w:numFmt w:val="bullet"/>
      <w:lvlText w:val="•"/>
      <w:lvlJc w:val="left"/>
      <w:pPr>
        <w:ind w:left="4437" w:hanging="245"/>
      </w:pPr>
      <w:rPr>
        <w:rFonts w:hint="default"/>
        <w:lang w:val="uk-UA" w:eastAsia="en-US" w:bidi="ar-SA"/>
      </w:rPr>
    </w:lvl>
    <w:lvl w:ilvl="5" w:tplc="7D943358">
      <w:numFmt w:val="bullet"/>
      <w:lvlText w:val="•"/>
      <w:lvlJc w:val="left"/>
      <w:pPr>
        <w:ind w:left="5422" w:hanging="245"/>
      </w:pPr>
      <w:rPr>
        <w:rFonts w:hint="default"/>
        <w:lang w:val="uk-UA" w:eastAsia="en-US" w:bidi="ar-SA"/>
      </w:rPr>
    </w:lvl>
    <w:lvl w:ilvl="6" w:tplc="06206304">
      <w:numFmt w:val="bullet"/>
      <w:lvlText w:val="•"/>
      <w:lvlJc w:val="left"/>
      <w:pPr>
        <w:ind w:left="6406" w:hanging="245"/>
      </w:pPr>
      <w:rPr>
        <w:rFonts w:hint="default"/>
        <w:lang w:val="uk-UA" w:eastAsia="en-US" w:bidi="ar-SA"/>
      </w:rPr>
    </w:lvl>
    <w:lvl w:ilvl="7" w:tplc="2B98BD5A">
      <w:numFmt w:val="bullet"/>
      <w:lvlText w:val="•"/>
      <w:lvlJc w:val="left"/>
      <w:pPr>
        <w:ind w:left="7390" w:hanging="245"/>
      </w:pPr>
      <w:rPr>
        <w:rFonts w:hint="default"/>
        <w:lang w:val="uk-UA" w:eastAsia="en-US" w:bidi="ar-SA"/>
      </w:rPr>
    </w:lvl>
    <w:lvl w:ilvl="8" w:tplc="D1B80890">
      <w:numFmt w:val="bullet"/>
      <w:lvlText w:val="•"/>
      <w:lvlJc w:val="left"/>
      <w:pPr>
        <w:ind w:left="8375" w:hanging="245"/>
      </w:pPr>
      <w:rPr>
        <w:rFonts w:hint="default"/>
        <w:lang w:val="uk-UA" w:eastAsia="en-US" w:bidi="ar-SA"/>
      </w:rPr>
    </w:lvl>
  </w:abstractNum>
  <w:abstractNum w:abstractNumId="12" w15:restartNumberingAfterBreak="0">
    <w:nsid w:val="4B7E6C4C"/>
    <w:multiLevelType w:val="multilevel"/>
    <w:tmpl w:val="080A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6C0CF7"/>
    <w:multiLevelType w:val="hybridMultilevel"/>
    <w:tmpl w:val="28F00824"/>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617D40E8"/>
    <w:multiLevelType w:val="hybridMultilevel"/>
    <w:tmpl w:val="6CE06A90"/>
    <w:lvl w:ilvl="0" w:tplc="FFFFFFFF">
      <w:start w:val="1"/>
      <w:numFmt w:val="decimal"/>
      <w:lvlText w:val="%1."/>
      <w:lvlJc w:val="left"/>
      <w:pPr>
        <w:ind w:left="108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4B537A2"/>
    <w:multiLevelType w:val="hybridMultilevel"/>
    <w:tmpl w:val="00A4CB8C"/>
    <w:lvl w:ilvl="0" w:tplc="A82C4130">
      <w:numFmt w:val="bullet"/>
      <w:lvlText w:val="•"/>
      <w:lvlJc w:val="left"/>
      <w:pPr>
        <w:ind w:left="1069" w:hanging="360"/>
      </w:pPr>
      <w:rPr>
        <w:rFonts w:ascii="Times New Roman" w:eastAsia="Calibri" w:hAnsi="Times New Roman" w:cs="Times New Roman" w:hint="default"/>
      </w:rPr>
    </w:lvl>
    <w:lvl w:ilvl="1" w:tplc="E710CEBC">
      <w:numFmt w:val="bullet"/>
      <w:lvlText w:val="-"/>
      <w:lvlJc w:val="left"/>
      <w:pPr>
        <w:ind w:left="1789" w:hanging="360"/>
      </w:pPr>
      <w:rPr>
        <w:rFonts w:ascii="Times New Roman" w:eastAsia="Calibri" w:hAnsi="Times New Roman" w:cs="Times New Roman"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6" w15:restartNumberingAfterBreak="0">
    <w:nsid w:val="6DBA56C7"/>
    <w:multiLevelType w:val="hybridMultilevel"/>
    <w:tmpl w:val="B7A85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1D4DDE"/>
    <w:multiLevelType w:val="hybridMultilevel"/>
    <w:tmpl w:val="FE34A3F8"/>
    <w:lvl w:ilvl="0" w:tplc="A816D788">
      <w:start w:val="20"/>
      <w:numFmt w:val="bullet"/>
      <w:lvlText w:val="-"/>
      <w:lvlJc w:val="left"/>
      <w:pPr>
        <w:ind w:left="360" w:hanging="360"/>
      </w:pPr>
      <w:rPr>
        <w:rFonts w:ascii="Calibri" w:eastAsia="Times New Roman" w:hAnsi="Calibri"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72544AE3"/>
    <w:multiLevelType w:val="hybridMultilevel"/>
    <w:tmpl w:val="3350D2B0"/>
    <w:lvl w:ilvl="0" w:tplc="4C362F28">
      <w:start w:val="1"/>
      <w:numFmt w:val="decimal"/>
      <w:lvlText w:val="%1."/>
      <w:lvlJc w:val="left"/>
      <w:pPr>
        <w:ind w:left="859" w:hanging="360"/>
      </w:pPr>
      <w:rPr>
        <w:rFonts w:ascii="Times New Roman" w:eastAsia="Times New Roman" w:hAnsi="Times New Roman" w:cs="Times New Roman" w:hint="default"/>
        <w:spacing w:val="-23"/>
        <w:w w:val="100"/>
        <w:sz w:val="24"/>
        <w:szCs w:val="24"/>
        <w:lang w:val="uk-UA" w:eastAsia="en-US" w:bidi="ar-SA"/>
      </w:rPr>
    </w:lvl>
    <w:lvl w:ilvl="1" w:tplc="7B004014">
      <w:numFmt w:val="bullet"/>
      <w:lvlText w:val="•"/>
      <w:lvlJc w:val="left"/>
      <w:pPr>
        <w:ind w:left="1040" w:hanging="360"/>
      </w:pPr>
      <w:rPr>
        <w:rFonts w:hint="default"/>
        <w:lang w:val="uk-UA" w:eastAsia="en-US" w:bidi="ar-SA"/>
      </w:rPr>
    </w:lvl>
    <w:lvl w:ilvl="2" w:tplc="A7004CF2">
      <w:numFmt w:val="bullet"/>
      <w:lvlText w:val="•"/>
      <w:lvlJc w:val="left"/>
      <w:pPr>
        <w:ind w:left="1280" w:hanging="360"/>
      </w:pPr>
      <w:rPr>
        <w:rFonts w:hint="default"/>
        <w:lang w:val="uk-UA" w:eastAsia="en-US" w:bidi="ar-SA"/>
      </w:rPr>
    </w:lvl>
    <w:lvl w:ilvl="3" w:tplc="7132FE6E">
      <w:numFmt w:val="bullet"/>
      <w:lvlText w:val="•"/>
      <w:lvlJc w:val="left"/>
      <w:pPr>
        <w:ind w:left="2413" w:hanging="360"/>
      </w:pPr>
      <w:rPr>
        <w:rFonts w:hint="default"/>
        <w:lang w:val="uk-UA" w:eastAsia="en-US" w:bidi="ar-SA"/>
      </w:rPr>
    </w:lvl>
    <w:lvl w:ilvl="4" w:tplc="4FF24F0A">
      <w:numFmt w:val="bullet"/>
      <w:lvlText w:val="•"/>
      <w:lvlJc w:val="left"/>
      <w:pPr>
        <w:ind w:left="3546" w:hanging="360"/>
      </w:pPr>
      <w:rPr>
        <w:rFonts w:hint="default"/>
        <w:lang w:val="uk-UA" w:eastAsia="en-US" w:bidi="ar-SA"/>
      </w:rPr>
    </w:lvl>
    <w:lvl w:ilvl="5" w:tplc="ABF6B058">
      <w:numFmt w:val="bullet"/>
      <w:lvlText w:val="•"/>
      <w:lvlJc w:val="left"/>
      <w:pPr>
        <w:ind w:left="4679" w:hanging="360"/>
      </w:pPr>
      <w:rPr>
        <w:rFonts w:hint="default"/>
        <w:lang w:val="uk-UA" w:eastAsia="en-US" w:bidi="ar-SA"/>
      </w:rPr>
    </w:lvl>
    <w:lvl w:ilvl="6" w:tplc="C6924602">
      <w:numFmt w:val="bullet"/>
      <w:lvlText w:val="•"/>
      <w:lvlJc w:val="left"/>
      <w:pPr>
        <w:ind w:left="5812" w:hanging="360"/>
      </w:pPr>
      <w:rPr>
        <w:rFonts w:hint="default"/>
        <w:lang w:val="uk-UA" w:eastAsia="en-US" w:bidi="ar-SA"/>
      </w:rPr>
    </w:lvl>
    <w:lvl w:ilvl="7" w:tplc="130C1BA0">
      <w:numFmt w:val="bullet"/>
      <w:lvlText w:val="•"/>
      <w:lvlJc w:val="left"/>
      <w:pPr>
        <w:ind w:left="6945" w:hanging="360"/>
      </w:pPr>
      <w:rPr>
        <w:rFonts w:hint="default"/>
        <w:lang w:val="uk-UA" w:eastAsia="en-US" w:bidi="ar-SA"/>
      </w:rPr>
    </w:lvl>
    <w:lvl w:ilvl="8" w:tplc="4BEE5ABE">
      <w:numFmt w:val="bullet"/>
      <w:lvlText w:val="•"/>
      <w:lvlJc w:val="left"/>
      <w:pPr>
        <w:ind w:left="8078" w:hanging="360"/>
      </w:pPr>
      <w:rPr>
        <w:rFonts w:hint="default"/>
        <w:lang w:val="uk-UA" w:eastAsia="en-US" w:bidi="ar-SA"/>
      </w:rPr>
    </w:lvl>
  </w:abstractNum>
  <w:num w:numId="1" w16cid:durableId="2073118634">
    <w:abstractNumId w:val="10"/>
  </w:num>
  <w:num w:numId="2" w16cid:durableId="710230784">
    <w:abstractNumId w:val="18"/>
  </w:num>
  <w:num w:numId="3" w16cid:durableId="2010596063">
    <w:abstractNumId w:val="11"/>
  </w:num>
  <w:num w:numId="4" w16cid:durableId="1237401864">
    <w:abstractNumId w:val="5"/>
  </w:num>
  <w:num w:numId="5" w16cid:durableId="796534929">
    <w:abstractNumId w:val="17"/>
  </w:num>
  <w:num w:numId="6" w16cid:durableId="1976334090">
    <w:abstractNumId w:val="7"/>
  </w:num>
  <w:num w:numId="7" w16cid:durableId="1899050378">
    <w:abstractNumId w:val="3"/>
  </w:num>
  <w:num w:numId="8" w16cid:durableId="1603219459">
    <w:abstractNumId w:val="16"/>
  </w:num>
  <w:num w:numId="9" w16cid:durableId="530455655">
    <w:abstractNumId w:val="12"/>
  </w:num>
  <w:num w:numId="10" w16cid:durableId="1400136445">
    <w:abstractNumId w:val="0"/>
  </w:num>
  <w:num w:numId="11" w16cid:durableId="259611379">
    <w:abstractNumId w:val="1"/>
  </w:num>
  <w:num w:numId="12" w16cid:durableId="795173455">
    <w:abstractNumId w:val="2"/>
  </w:num>
  <w:num w:numId="13" w16cid:durableId="797719414">
    <w:abstractNumId w:val="13"/>
  </w:num>
  <w:num w:numId="14" w16cid:durableId="386342294">
    <w:abstractNumId w:val="15"/>
  </w:num>
  <w:num w:numId="15" w16cid:durableId="626472422">
    <w:abstractNumId w:val="6"/>
  </w:num>
  <w:num w:numId="16" w16cid:durableId="155191900">
    <w:abstractNumId w:val="14"/>
  </w:num>
  <w:num w:numId="17" w16cid:durableId="1950382656">
    <w:abstractNumId w:val="9"/>
  </w:num>
  <w:num w:numId="18" w16cid:durableId="1510291860">
    <w:abstractNumId w:val="4"/>
  </w:num>
  <w:num w:numId="19" w16cid:durableId="11528720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F2"/>
    <w:rsid w:val="00014876"/>
    <w:rsid w:val="00042370"/>
    <w:rsid w:val="000749ED"/>
    <w:rsid w:val="0008553D"/>
    <w:rsid w:val="00092FE3"/>
    <w:rsid w:val="000A5E55"/>
    <w:rsid w:val="000C17AD"/>
    <w:rsid w:val="000F018E"/>
    <w:rsid w:val="00114E11"/>
    <w:rsid w:val="00180414"/>
    <w:rsid w:val="001A3D98"/>
    <w:rsid w:val="001E000F"/>
    <w:rsid w:val="001E34A8"/>
    <w:rsid w:val="001F54EA"/>
    <w:rsid w:val="00215AD3"/>
    <w:rsid w:val="002200C1"/>
    <w:rsid w:val="0022660A"/>
    <w:rsid w:val="00235D7B"/>
    <w:rsid w:val="00242E85"/>
    <w:rsid w:val="0026307B"/>
    <w:rsid w:val="00264F39"/>
    <w:rsid w:val="00277334"/>
    <w:rsid w:val="00282A8B"/>
    <w:rsid w:val="0028798F"/>
    <w:rsid w:val="00287A0C"/>
    <w:rsid w:val="0029509A"/>
    <w:rsid w:val="002C494F"/>
    <w:rsid w:val="0032100C"/>
    <w:rsid w:val="00323771"/>
    <w:rsid w:val="0034176F"/>
    <w:rsid w:val="00343542"/>
    <w:rsid w:val="003507F8"/>
    <w:rsid w:val="00364875"/>
    <w:rsid w:val="00367B8B"/>
    <w:rsid w:val="0037157D"/>
    <w:rsid w:val="00371D03"/>
    <w:rsid w:val="00393D22"/>
    <w:rsid w:val="003B13FB"/>
    <w:rsid w:val="003E6191"/>
    <w:rsid w:val="003F46A1"/>
    <w:rsid w:val="003F5323"/>
    <w:rsid w:val="0043028E"/>
    <w:rsid w:val="00443EF9"/>
    <w:rsid w:val="00453EF7"/>
    <w:rsid w:val="00460D87"/>
    <w:rsid w:val="004671E6"/>
    <w:rsid w:val="004C3E97"/>
    <w:rsid w:val="004D07A2"/>
    <w:rsid w:val="004E091E"/>
    <w:rsid w:val="004E28E7"/>
    <w:rsid w:val="004F3CB3"/>
    <w:rsid w:val="00510F42"/>
    <w:rsid w:val="005173E4"/>
    <w:rsid w:val="00531035"/>
    <w:rsid w:val="00551A70"/>
    <w:rsid w:val="00554C48"/>
    <w:rsid w:val="0057344F"/>
    <w:rsid w:val="005962F3"/>
    <w:rsid w:val="005A7C49"/>
    <w:rsid w:val="005B03FE"/>
    <w:rsid w:val="005B7552"/>
    <w:rsid w:val="005B79C8"/>
    <w:rsid w:val="005C6CF2"/>
    <w:rsid w:val="005D2585"/>
    <w:rsid w:val="005F0431"/>
    <w:rsid w:val="005F546D"/>
    <w:rsid w:val="00640C33"/>
    <w:rsid w:val="00646874"/>
    <w:rsid w:val="00656222"/>
    <w:rsid w:val="00662F6D"/>
    <w:rsid w:val="006B4192"/>
    <w:rsid w:val="006C4A9D"/>
    <w:rsid w:val="006F585A"/>
    <w:rsid w:val="00704F00"/>
    <w:rsid w:val="00707395"/>
    <w:rsid w:val="00737C28"/>
    <w:rsid w:val="007412CF"/>
    <w:rsid w:val="0075793B"/>
    <w:rsid w:val="007601B3"/>
    <w:rsid w:val="00763771"/>
    <w:rsid w:val="00775107"/>
    <w:rsid w:val="0079473A"/>
    <w:rsid w:val="0079638D"/>
    <w:rsid w:val="007E2B5E"/>
    <w:rsid w:val="00812558"/>
    <w:rsid w:val="0082412D"/>
    <w:rsid w:val="00842358"/>
    <w:rsid w:val="008532F2"/>
    <w:rsid w:val="008621C2"/>
    <w:rsid w:val="008743EF"/>
    <w:rsid w:val="008B2C9D"/>
    <w:rsid w:val="008C1946"/>
    <w:rsid w:val="008C6AE9"/>
    <w:rsid w:val="008D2345"/>
    <w:rsid w:val="008E5E6A"/>
    <w:rsid w:val="008F3961"/>
    <w:rsid w:val="008F4C05"/>
    <w:rsid w:val="00902757"/>
    <w:rsid w:val="00915418"/>
    <w:rsid w:val="00920FA8"/>
    <w:rsid w:val="009440C0"/>
    <w:rsid w:val="00953BB7"/>
    <w:rsid w:val="009D0541"/>
    <w:rsid w:val="009D17EA"/>
    <w:rsid w:val="009F5854"/>
    <w:rsid w:val="00A15F16"/>
    <w:rsid w:val="00A50D19"/>
    <w:rsid w:val="00A74996"/>
    <w:rsid w:val="00A86D35"/>
    <w:rsid w:val="00AC4DE2"/>
    <w:rsid w:val="00AD052A"/>
    <w:rsid w:val="00AD06D4"/>
    <w:rsid w:val="00AD532E"/>
    <w:rsid w:val="00AF2B34"/>
    <w:rsid w:val="00AF57CC"/>
    <w:rsid w:val="00B133CA"/>
    <w:rsid w:val="00B27D60"/>
    <w:rsid w:val="00B3098E"/>
    <w:rsid w:val="00B5247E"/>
    <w:rsid w:val="00B7349B"/>
    <w:rsid w:val="00B76FC8"/>
    <w:rsid w:val="00B82A8B"/>
    <w:rsid w:val="00BD148D"/>
    <w:rsid w:val="00BE271A"/>
    <w:rsid w:val="00BE4F49"/>
    <w:rsid w:val="00C360A7"/>
    <w:rsid w:val="00C43FA9"/>
    <w:rsid w:val="00C51D77"/>
    <w:rsid w:val="00C815BE"/>
    <w:rsid w:val="00C97506"/>
    <w:rsid w:val="00CA1254"/>
    <w:rsid w:val="00CE0EB9"/>
    <w:rsid w:val="00D20CA0"/>
    <w:rsid w:val="00D233DC"/>
    <w:rsid w:val="00D27CD5"/>
    <w:rsid w:val="00D3333E"/>
    <w:rsid w:val="00D35BB7"/>
    <w:rsid w:val="00D416F2"/>
    <w:rsid w:val="00D720B3"/>
    <w:rsid w:val="00D75961"/>
    <w:rsid w:val="00D87C6E"/>
    <w:rsid w:val="00D92947"/>
    <w:rsid w:val="00DA11F2"/>
    <w:rsid w:val="00DA68D4"/>
    <w:rsid w:val="00DC5607"/>
    <w:rsid w:val="00E01315"/>
    <w:rsid w:val="00E05327"/>
    <w:rsid w:val="00E2612B"/>
    <w:rsid w:val="00E30173"/>
    <w:rsid w:val="00E3193D"/>
    <w:rsid w:val="00E41B39"/>
    <w:rsid w:val="00E44C8E"/>
    <w:rsid w:val="00E44FEA"/>
    <w:rsid w:val="00E515C1"/>
    <w:rsid w:val="00E6461E"/>
    <w:rsid w:val="00E710F2"/>
    <w:rsid w:val="00EB4BA8"/>
    <w:rsid w:val="00F06E7A"/>
    <w:rsid w:val="00F46C20"/>
    <w:rsid w:val="00F550A1"/>
    <w:rsid w:val="00F56B20"/>
    <w:rsid w:val="00F574FE"/>
    <w:rsid w:val="00F57AA5"/>
    <w:rsid w:val="00F853CC"/>
    <w:rsid w:val="00F96C0B"/>
    <w:rsid w:val="00FB1212"/>
    <w:rsid w:val="00FB44B4"/>
    <w:rsid w:val="00FD010D"/>
    <w:rsid w:val="00FE500F"/>
    <w:rsid w:val="00FF6B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0CD2"/>
  <w15:docId w15:val="{5C5C24E9-5F83-4231-928E-9EC9717F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749ED"/>
    <w:rPr>
      <w:rFonts w:ascii="Times New Roman" w:eastAsia="Times New Roman" w:hAnsi="Times New Roman" w:cs="Times New Roman"/>
      <w:lang w:val="uk-UA"/>
    </w:rPr>
  </w:style>
  <w:style w:type="paragraph" w:styleId="1">
    <w:name w:val="heading 1"/>
    <w:basedOn w:val="a"/>
    <w:uiPriority w:val="1"/>
    <w:qFormat/>
    <w:rsid w:val="000749ED"/>
    <w:pPr>
      <w:ind w:left="321" w:right="516"/>
      <w:jc w:val="center"/>
      <w:outlineLvl w:val="0"/>
    </w:pPr>
    <w:rPr>
      <w:b/>
      <w:bCs/>
      <w:sz w:val="24"/>
      <w:szCs w:val="24"/>
    </w:rPr>
  </w:style>
  <w:style w:type="paragraph" w:styleId="3">
    <w:name w:val="heading 3"/>
    <w:basedOn w:val="a"/>
    <w:next w:val="a"/>
    <w:link w:val="30"/>
    <w:uiPriority w:val="9"/>
    <w:semiHidden/>
    <w:unhideWhenUsed/>
    <w:qFormat/>
    <w:rsid w:val="00D3333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0749ED"/>
    <w:tblPr>
      <w:tblInd w:w="0" w:type="dxa"/>
      <w:tblCellMar>
        <w:top w:w="0" w:type="dxa"/>
        <w:left w:w="0" w:type="dxa"/>
        <w:bottom w:w="0" w:type="dxa"/>
        <w:right w:w="0" w:type="dxa"/>
      </w:tblCellMar>
    </w:tblPr>
  </w:style>
  <w:style w:type="paragraph" w:styleId="a3">
    <w:name w:val="Body Text"/>
    <w:basedOn w:val="a"/>
    <w:uiPriority w:val="1"/>
    <w:qFormat/>
    <w:rsid w:val="000749ED"/>
    <w:pPr>
      <w:ind w:left="859"/>
      <w:jc w:val="both"/>
    </w:pPr>
    <w:rPr>
      <w:sz w:val="24"/>
      <w:szCs w:val="24"/>
    </w:rPr>
  </w:style>
  <w:style w:type="paragraph" w:styleId="a4">
    <w:name w:val="List Paragraph"/>
    <w:basedOn w:val="a"/>
    <w:link w:val="a5"/>
    <w:uiPriority w:val="99"/>
    <w:qFormat/>
    <w:rsid w:val="000749ED"/>
    <w:pPr>
      <w:ind w:left="859" w:hanging="360"/>
      <w:jc w:val="both"/>
    </w:pPr>
  </w:style>
  <w:style w:type="paragraph" w:customStyle="1" w:styleId="TableParagraph">
    <w:name w:val="Table Paragraph"/>
    <w:basedOn w:val="a"/>
    <w:uiPriority w:val="1"/>
    <w:qFormat/>
    <w:rsid w:val="000749ED"/>
    <w:pPr>
      <w:ind w:left="105"/>
    </w:pPr>
  </w:style>
  <w:style w:type="character" w:styleId="a6">
    <w:name w:val="Hyperlink"/>
    <w:basedOn w:val="a0"/>
    <w:uiPriority w:val="99"/>
    <w:unhideWhenUsed/>
    <w:rsid w:val="005B79C8"/>
    <w:rPr>
      <w:color w:val="0000FF" w:themeColor="hyperlink"/>
      <w:u w:val="single"/>
    </w:rPr>
  </w:style>
  <w:style w:type="character" w:styleId="a7">
    <w:name w:val="FollowedHyperlink"/>
    <w:basedOn w:val="a0"/>
    <w:uiPriority w:val="99"/>
    <w:semiHidden/>
    <w:unhideWhenUsed/>
    <w:rsid w:val="005B79C8"/>
    <w:rPr>
      <w:color w:val="800080" w:themeColor="followedHyperlink"/>
      <w:u w:val="single"/>
    </w:rPr>
  </w:style>
  <w:style w:type="table" w:styleId="a8">
    <w:name w:val="Table Grid"/>
    <w:basedOn w:val="a1"/>
    <w:uiPriority w:val="39"/>
    <w:rsid w:val="00D20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46C20"/>
    <w:rPr>
      <w:rFonts w:ascii="Tahoma" w:hAnsi="Tahoma" w:cs="Tahoma"/>
      <w:sz w:val="16"/>
      <w:szCs w:val="16"/>
    </w:rPr>
  </w:style>
  <w:style w:type="character" w:customStyle="1" w:styleId="aa">
    <w:name w:val="Текст выноски Знак"/>
    <w:basedOn w:val="a0"/>
    <w:link w:val="a9"/>
    <w:uiPriority w:val="99"/>
    <w:semiHidden/>
    <w:rsid w:val="00F46C20"/>
    <w:rPr>
      <w:rFonts w:ascii="Tahoma" w:eastAsia="Times New Roman" w:hAnsi="Tahoma" w:cs="Tahoma"/>
      <w:sz w:val="16"/>
      <w:szCs w:val="16"/>
      <w:lang w:val="uk-UA"/>
    </w:rPr>
  </w:style>
  <w:style w:type="paragraph" w:customStyle="1" w:styleId="Default">
    <w:name w:val="Default"/>
    <w:rsid w:val="007412CF"/>
    <w:pPr>
      <w:widowControl/>
      <w:adjustRightInd w:val="0"/>
    </w:pPr>
    <w:rPr>
      <w:rFonts w:ascii="Times New Roman" w:hAnsi="Times New Roman" w:cs="Times New Roman"/>
      <w:color w:val="000000"/>
      <w:sz w:val="24"/>
      <w:szCs w:val="24"/>
      <w:lang w:val="ru-RU"/>
    </w:rPr>
  </w:style>
  <w:style w:type="character" w:customStyle="1" w:styleId="iudoqc">
    <w:name w:val="iudoqc"/>
    <w:basedOn w:val="a0"/>
    <w:rsid w:val="00242E85"/>
  </w:style>
  <w:style w:type="character" w:customStyle="1" w:styleId="10">
    <w:name w:val="Неразрешенное упоминание1"/>
    <w:basedOn w:val="a0"/>
    <w:uiPriority w:val="99"/>
    <w:semiHidden/>
    <w:unhideWhenUsed/>
    <w:rsid w:val="003B13FB"/>
    <w:rPr>
      <w:color w:val="605E5C"/>
      <w:shd w:val="clear" w:color="auto" w:fill="E1DFDD"/>
    </w:rPr>
  </w:style>
  <w:style w:type="paragraph" w:styleId="ab">
    <w:name w:val="Normal (Web)"/>
    <w:basedOn w:val="a"/>
    <w:uiPriority w:val="99"/>
    <w:unhideWhenUsed/>
    <w:rsid w:val="00FE500F"/>
    <w:pPr>
      <w:widowControl/>
      <w:autoSpaceDE/>
      <w:autoSpaceDN/>
      <w:spacing w:before="100" w:beforeAutospacing="1" w:after="100" w:afterAutospacing="1"/>
    </w:pPr>
    <w:rPr>
      <w:sz w:val="24"/>
      <w:szCs w:val="24"/>
      <w:lang w:eastAsia="uk-UA"/>
    </w:rPr>
  </w:style>
  <w:style w:type="paragraph" w:customStyle="1" w:styleId="docdata">
    <w:name w:val="docdata"/>
    <w:aliases w:val="docy,v5,12343,baiaagaaboqcaaadxigaaauxlaaaaaaaaaaaaaaaaaaaaaaaaaaaaaaaaaaaaaaaaaaaaaaaaaaaaaaaaaaaaaaaaaaaaaaaaaaaaaaaaaaaaaaaaaaaaaaaaaaaaaaaaaaaaaaaaaaaaaaaaaaaaaaaaaaaaaaaaaaaaaaaaaaaaaaaaaaaaaaaaaaaaaaaaaaaaaaaaaaaaaaaaaaaaaaaaaaaaaaaaaaaaaa"/>
    <w:basedOn w:val="a"/>
    <w:rsid w:val="00FE500F"/>
    <w:pPr>
      <w:widowControl/>
      <w:autoSpaceDE/>
      <w:autoSpaceDN/>
      <w:spacing w:before="100" w:beforeAutospacing="1" w:after="100" w:afterAutospacing="1"/>
    </w:pPr>
    <w:rPr>
      <w:sz w:val="24"/>
      <w:szCs w:val="24"/>
      <w:lang w:val="ru-RU" w:eastAsia="ru-RU"/>
    </w:rPr>
  </w:style>
  <w:style w:type="character" w:customStyle="1" w:styleId="UnresolvedMention1">
    <w:name w:val="Unresolved Mention1"/>
    <w:basedOn w:val="a0"/>
    <w:uiPriority w:val="99"/>
    <w:semiHidden/>
    <w:unhideWhenUsed/>
    <w:rsid w:val="00371D03"/>
    <w:rPr>
      <w:color w:val="605E5C"/>
      <w:shd w:val="clear" w:color="auto" w:fill="E1DFDD"/>
    </w:rPr>
  </w:style>
  <w:style w:type="character" w:styleId="ac">
    <w:name w:val="Emphasis"/>
    <w:basedOn w:val="a0"/>
    <w:uiPriority w:val="20"/>
    <w:qFormat/>
    <w:rsid w:val="00042370"/>
    <w:rPr>
      <w:i/>
      <w:iCs/>
    </w:rPr>
  </w:style>
  <w:style w:type="character" w:customStyle="1" w:styleId="30">
    <w:name w:val="Заголовок 3 Знак"/>
    <w:basedOn w:val="a0"/>
    <w:link w:val="3"/>
    <w:uiPriority w:val="9"/>
    <w:semiHidden/>
    <w:rsid w:val="00D3333E"/>
    <w:rPr>
      <w:rFonts w:asciiTheme="majorHAnsi" w:eastAsiaTheme="majorEastAsia" w:hAnsiTheme="majorHAnsi" w:cstheme="majorBidi"/>
      <w:color w:val="243F60" w:themeColor="accent1" w:themeShade="7F"/>
      <w:sz w:val="24"/>
      <w:szCs w:val="24"/>
      <w:lang w:val="uk-UA"/>
    </w:rPr>
  </w:style>
  <w:style w:type="character" w:customStyle="1" w:styleId="go">
    <w:name w:val="go"/>
    <w:basedOn w:val="a0"/>
    <w:rsid w:val="00D3333E"/>
  </w:style>
  <w:style w:type="character" w:customStyle="1" w:styleId="qu">
    <w:name w:val="qu"/>
    <w:basedOn w:val="a0"/>
    <w:rsid w:val="00F574FE"/>
  </w:style>
  <w:style w:type="character" w:customStyle="1" w:styleId="gd">
    <w:name w:val="gd"/>
    <w:basedOn w:val="a0"/>
    <w:rsid w:val="00F574FE"/>
  </w:style>
  <w:style w:type="character" w:customStyle="1" w:styleId="markedcontent">
    <w:name w:val="markedcontent"/>
    <w:basedOn w:val="a0"/>
    <w:rsid w:val="00D233DC"/>
  </w:style>
  <w:style w:type="character" w:styleId="ad">
    <w:name w:val="Strong"/>
    <w:basedOn w:val="a0"/>
    <w:uiPriority w:val="22"/>
    <w:qFormat/>
    <w:rsid w:val="00264F39"/>
    <w:rPr>
      <w:b/>
      <w:bCs/>
    </w:rPr>
  </w:style>
  <w:style w:type="character" w:customStyle="1" w:styleId="a5">
    <w:name w:val="Абзац списка Знак"/>
    <w:link w:val="a4"/>
    <w:uiPriority w:val="99"/>
    <w:locked/>
    <w:rsid w:val="00551A70"/>
    <w:rPr>
      <w:rFonts w:ascii="Times New Roman" w:eastAsia="Times New Roman" w:hAnsi="Times New Roman" w:cs="Times New Roman"/>
      <w:lang w:val="uk-UA"/>
    </w:rPr>
  </w:style>
  <w:style w:type="character" w:styleId="ae">
    <w:name w:val="Unresolved Mention"/>
    <w:basedOn w:val="a0"/>
    <w:uiPriority w:val="99"/>
    <w:semiHidden/>
    <w:unhideWhenUsed/>
    <w:rsid w:val="00707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521315">
      <w:bodyDiv w:val="1"/>
      <w:marLeft w:val="0"/>
      <w:marRight w:val="0"/>
      <w:marTop w:val="0"/>
      <w:marBottom w:val="0"/>
      <w:divBdr>
        <w:top w:val="none" w:sz="0" w:space="0" w:color="auto"/>
        <w:left w:val="none" w:sz="0" w:space="0" w:color="auto"/>
        <w:bottom w:val="none" w:sz="0" w:space="0" w:color="auto"/>
        <w:right w:val="none" w:sz="0" w:space="0" w:color="auto"/>
      </w:divBdr>
    </w:div>
    <w:div w:id="822619528">
      <w:bodyDiv w:val="1"/>
      <w:marLeft w:val="0"/>
      <w:marRight w:val="0"/>
      <w:marTop w:val="0"/>
      <w:marBottom w:val="0"/>
      <w:divBdr>
        <w:top w:val="none" w:sz="0" w:space="0" w:color="auto"/>
        <w:left w:val="none" w:sz="0" w:space="0" w:color="auto"/>
        <w:bottom w:val="none" w:sz="0" w:space="0" w:color="auto"/>
        <w:right w:val="none" w:sz="0" w:space="0" w:color="auto"/>
      </w:divBdr>
    </w:div>
    <w:div w:id="1046024642">
      <w:bodyDiv w:val="1"/>
      <w:marLeft w:val="0"/>
      <w:marRight w:val="0"/>
      <w:marTop w:val="0"/>
      <w:marBottom w:val="0"/>
      <w:divBdr>
        <w:top w:val="none" w:sz="0" w:space="0" w:color="auto"/>
        <w:left w:val="none" w:sz="0" w:space="0" w:color="auto"/>
        <w:bottom w:val="none" w:sz="0" w:space="0" w:color="auto"/>
        <w:right w:val="none" w:sz="0" w:space="0" w:color="auto"/>
      </w:divBdr>
    </w:div>
    <w:div w:id="1279292063">
      <w:bodyDiv w:val="1"/>
      <w:marLeft w:val="0"/>
      <w:marRight w:val="0"/>
      <w:marTop w:val="0"/>
      <w:marBottom w:val="0"/>
      <w:divBdr>
        <w:top w:val="none" w:sz="0" w:space="0" w:color="auto"/>
        <w:left w:val="none" w:sz="0" w:space="0" w:color="auto"/>
        <w:bottom w:val="none" w:sz="0" w:space="0" w:color="auto"/>
        <w:right w:val="none" w:sz="0" w:space="0" w:color="auto"/>
      </w:divBdr>
      <w:divsChild>
        <w:div w:id="1962569662">
          <w:marLeft w:val="0"/>
          <w:marRight w:val="0"/>
          <w:marTop w:val="0"/>
          <w:marBottom w:val="0"/>
          <w:divBdr>
            <w:top w:val="none" w:sz="0" w:space="0" w:color="auto"/>
            <w:left w:val="none" w:sz="0" w:space="0" w:color="auto"/>
            <w:bottom w:val="none" w:sz="0" w:space="0" w:color="auto"/>
            <w:right w:val="none" w:sz="0" w:space="0" w:color="auto"/>
          </w:divBdr>
        </w:div>
        <w:div w:id="131824914">
          <w:marLeft w:val="0"/>
          <w:marRight w:val="0"/>
          <w:marTop w:val="0"/>
          <w:marBottom w:val="0"/>
          <w:divBdr>
            <w:top w:val="none" w:sz="0" w:space="0" w:color="auto"/>
            <w:left w:val="none" w:sz="0" w:space="0" w:color="auto"/>
            <w:bottom w:val="none" w:sz="0" w:space="0" w:color="auto"/>
            <w:right w:val="none" w:sz="0" w:space="0" w:color="auto"/>
          </w:divBdr>
        </w:div>
      </w:divsChild>
    </w:div>
    <w:div w:id="1319728765">
      <w:bodyDiv w:val="1"/>
      <w:marLeft w:val="0"/>
      <w:marRight w:val="0"/>
      <w:marTop w:val="0"/>
      <w:marBottom w:val="0"/>
      <w:divBdr>
        <w:top w:val="none" w:sz="0" w:space="0" w:color="auto"/>
        <w:left w:val="none" w:sz="0" w:space="0" w:color="auto"/>
        <w:bottom w:val="none" w:sz="0" w:space="0" w:color="auto"/>
        <w:right w:val="none" w:sz="0" w:space="0" w:color="auto"/>
      </w:divBdr>
    </w:div>
    <w:div w:id="1881438009">
      <w:bodyDiv w:val="1"/>
      <w:marLeft w:val="0"/>
      <w:marRight w:val="0"/>
      <w:marTop w:val="0"/>
      <w:marBottom w:val="0"/>
      <w:divBdr>
        <w:top w:val="none" w:sz="0" w:space="0" w:color="auto"/>
        <w:left w:val="none" w:sz="0" w:space="0" w:color="auto"/>
        <w:bottom w:val="none" w:sz="0" w:space="0" w:color="auto"/>
        <w:right w:val="none" w:sz="0" w:space="0" w:color="auto"/>
      </w:divBdr>
    </w:div>
    <w:div w:id="2063826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l.li/inrsqf" TargetMode="External"/><Relationship Id="rId13" Type="http://schemas.openxmlformats.org/officeDocument/2006/relationships/hyperlink" Target="http://www.academia.edu" TargetMode="External"/><Relationship Id="rId18" Type="http://schemas.openxmlformats.org/officeDocument/2006/relationships/hyperlink" Target="https://access.clarivate.com/login?app=wos&amp;alternative=true&amp;shibShireURL=https:%2F%2Fwww.webofknowledge.com%2F%3Fauth%3DShibboleth&amp;shibReturnURL=https:%2F%2Fwww.webofknowledge.com%2F%3Fmode%3DNextgen%26action%3Dtransfer%26path%3D%252Fwos%252Fwoscc%252Fbasic-search%26DestApp%3DUA&amp;referrer=mode%3DNextgen%26path%3D%252Fwos%252Fwoscc%252Fbasic-search%26DestApp%3DUA%26action%3Dtransfer&amp;roaming=true" TargetMode="External"/><Relationship Id="rId26" Type="http://schemas.openxmlformats.org/officeDocument/2006/relationships/hyperlink" Target="http://chtyvo.org.ua" TargetMode="External"/><Relationship Id="rId3" Type="http://schemas.openxmlformats.org/officeDocument/2006/relationships/styles" Target="styles.xml"/><Relationship Id="rId21" Type="http://schemas.openxmlformats.org/officeDocument/2006/relationships/hyperlink" Target="http://www.ilnan.gov.ua/index.php/uk/publikatsii" TargetMode="External"/><Relationship Id="rId7" Type="http://schemas.openxmlformats.org/officeDocument/2006/relationships/hyperlink" Target="https://wtliterature.chnu.edu.ua/pro-kafedru/spivrobitnyky/alona-romanivna-tychinina/" TargetMode="External"/><Relationship Id="rId12" Type="http://schemas.openxmlformats.org/officeDocument/2006/relationships/hyperlink" Target="https://www.chnu.edu.ua/universytet/normatyvni-dokumenty/polozhennia-pro-vyiavlennia-ta-zapobihannia-akademichnomu-plahiatu-u-chernivetskomu-natsionalnomu-universyteti-imeni-yuriia-fedkovycha/" TargetMode="External"/><Relationship Id="rId17" Type="http://schemas.openxmlformats.org/officeDocument/2006/relationships/hyperlink" Target="https://www.scopus.com/home.uri" TargetMode="External"/><Relationship Id="rId25" Type="http://schemas.openxmlformats.org/officeDocument/2006/relationships/hyperlink" Target="https://moodle.chnu.edu.ua/course/view.php?id=5718" TargetMode="External"/><Relationship Id="rId2" Type="http://schemas.openxmlformats.org/officeDocument/2006/relationships/numbering" Target="numbering.xml"/><Relationship Id="rId16" Type="http://schemas.openxmlformats.org/officeDocument/2006/relationships/hyperlink" Target="https://scholar.google.com.ua/schhp?hl=ru&amp;authuser=2" TargetMode="External"/><Relationship Id="rId20" Type="http://schemas.openxmlformats.org/officeDocument/2006/relationships/hyperlink" Target="https://zl.kiev.u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hnu.edu.ua/media/jxdbs0zb/etychnyi-kodeks-chernivetskoho-natsionalnoho-universytetu.pdf" TargetMode="External"/><Relationship Id="rId24" Type="http://schemas.openxmlformats.org/officeDocument/2006/relationships/hyperlink" Target="https://il-journal.com/index.php/journal" TargetMode="External"/><Relationship Id="rId5" Type="http://schemas.openxmlformats.org/officeDocument/2006/relationships/webSettings" Target="webSettings.xml"/><Relationship Id="rId15" Type="http://schemas.openxmlformats.org/officeDocument/2006/relationships/hyperlink" Target="http://diasporiana.org.ua" TargetMode="External"/><Relationship Id="rId23" Type="http://schemas.openxmlformats.org/officeDocument/2006/relationships/hyperlink" Target="http://pytlit.chnu.edu.ua/index" TargetMode="External"/><Relationship Id="rId28" Type="http://schemas.openxmlformats.org/officeDocument/2006/relationships/theme" Target="theme/theme1.xml"/><Relationship Id="rId10" Type="http://schemas.openxmlformats.org/officeDocument/2006/relationships/hyperlink" Target="https://moodle.chnu.edu.ua/course/view.php?id=5718" TargetMode="External"/><Relationship Id="rId19" Type="http://schemas.openxmlformats.org/officeDocument/2006/relationships/hyperlink" Target="https://chtyvo.org.ua/authors/Zubrytska_Mariia/Antolohiia_svitovoi_literaturno-krytychnoi_dumky_XX_st/" TargetMode="External"/><Relationship Id="rId4" Type="http://schemas.openxmlformats.org/officeDocument/2006/relationships/settings" Target="settings.xml"/><Relationship Id="rId9" Type="http://schemas.openxmlformats.org/officeDocument/2006/relationships/hyperlink" Target="mailto:a.tychinina@chnu.edu.ua" TargetMode="External"/><Relationship Id="rId14" Type="http://schemas.openxmlformats.org/officeDocument/2006/relationships/hyperlink" Target="https://archer.chnu.edu.ua" TargetMode="External"/><Relationship Id="rId22" Type="http://schemas.openxmlformats.org/officeDocument/2006/relationships/hyperlink" Target="http://www.nbuv.gov.u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DDA26-A47F-468C-9A8B-6BBCE0D97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1860</Words>
  <Characters>10602</Characters>
  <Application>Microsoft Office Word</Application>
  <DocSecurity>0</DocSecurity>
  <Lines>88</Lines>
  <Paragraphs>24</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dc:creator>
  <cp:lastModifiedBy>Микола Хобзей</cp:lastModifiedBy>
  <cp:revision>11</cp:revision>
  <cp:lastPrinted>2024-07-31T09:41:00Z</cp:lastPrinted>
  <dcterms:created xsi:type="dcterms:W3CDTF">2025-02-10T16:10:00Z</dcterms:created>
  <dcterms:modified xsi:type="dcterms:W3CDTF">2025-03-01T13:02:00Z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2020-05-09T00:00:00Z</vt:filetime>
  </property>
  <property fmtid="{D5CDD505-2E9C-101B-9397-08002B2CF9AE}" pid="3" name="Creator">
    <vt:lpwstr>Acrobat PDFMaker 20 для Word</vt:lpwstr>
  </property>
  <property fmtid="{D5CDD505-2E9C-101B-9397-08002B2CF9AE}" pid="4" name="LastSaved">
    <vt:filetime>2020-11-23T00:00:00Z</vt:filetime>
  </property>
</Properties>
</file>